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D80" w:rsidRDefault="00353D80" w:rsidP="00353D80">
      <w:pPr>
        <w:pStyle w:val="StandardWeb"/>
        <w:rPr>
          <w:rFonts w:eastAsiaTheme="minorEastAsia"/>
          <w:b/>
          <w:noProof/>
          <w:sz w:val="36"/>
          <w:szCs w:val="36"/>
        </w:rPr>
      </w:pPr>
      <w:r>
        <w:rPr>
          <w:rFonts w:eastAsiaTheme="minorEastAsia"/>
          <w:b/>
          <w:noProof/>
          <w:sz w:val="36"/>
          <w:szCs w:val="36"/>
        </w:rPr>
        <w:t>Ausschreibungstexte für ein Ö-Norm gerechtes BH-WC|Duschbereich|Waschtischbereich</w:t>
      </w:r>
    </w:p>
    <w:p w:rsidR="005840AB" w:rsidRPr="00776839" w:rsidRDefault="005840AB" w:rsidP="007B2E67">
      <w:pPr>
        <w:pStyle w:val="StandardWeb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>
            <wp:extent cx="1576893" cy="1943308"/>
            <wp:effectExtent l="0" t="0" r="4445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C LINKS-RECHT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257" cy="1949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6839">
        <w:rPr>
          <w:rFonts w:asciiTheme="minorHAnsi" w:hAnsiTheme="minorHAnsi" w:cstheme="minorHAnsi"/>
        </w:rPr>
        <w:t>Beidseitig anfahrbar!</w:t>
      </w:r>
    </w:p>
    <w:p w:rsidR="00545CF4" w:rsidRDefault="00DF219C" w:rsidP="00545CF4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7AC4768D" wp14:editId="5E04E978">
            <wp:extent cx="1257300" cy="1257300"/>
            <wp:effectExtent l="0" t="0" r="0" b="0"/>
            <wp:docPr id="3" name="Bild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F4" w:rsidRDefault="00545CF4" w:rsidP="00545CF4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lang w:eastAsia="de-DE"/>
        </w:rPr>
        <w:t xml:space="preserve">STÜTZKLAPPGRIFF 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Stützklappgriff Ausführung aus Nylon (Polyamid)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Griffteil Federunterstützt leicht nach oben und gebremst nach unten klappbar</w:t>
      </w:r>
    </w:p>
    <w:p w:rsidR="005840AB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Ausladung 850 mm, Höhe 136 mm</w:t>
      </w:r>
      <w:bookmarkStart w:id="0" w:name="_Hlk242175277"/>
    </w:p>
    <w:p w:rsidR="00545CF4" w:rsidRDefault="0059746A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bookmarkStart w:id="1" w:name="_Hlk242177313"/>
      <w:r>
        <w:rPr>
          <w:rFonts w:ascii="Calibri" w:eastAsia="Times New Roman" w:hAnsi="Calibri" w:cs="Calibri"/>
          <w:noProof/>
          <w:color w:val="000000"/>
          <w:lang w:eastAsia="de-DE"/>
        </w:rPr>
        <w:t>Farbe frei wählbar nach pba Farbkarte</w:t>
      </w:r>
      <w:bookmarkEnd w:id="0"/>
    </w:p>
    <w:bookmarkEnd w:id="1"/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4CN.4</w:t>
      </w:r>
      <w:r w:rsidR="0059746A">
        <w:rPr>
          <w:rFonts w:ascii="Calibri" w:eastAsia="Times New Roman" w:hAnsi="Calibri" w:cs="Calibri"/>
          <w:b/>
          <w:noProof/>
          <w:color w:val="000000"/>
          <w:lang w:eastAsia="de-DE"/>
        </w:rPr>
        <w:t>45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.00RL</w:t>
      </w:r>
    </w:p>
    <w:p w:rsidR="00545CF4" w:rsidRDefault="00545CF4" w:rsidP="00545CF4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59746A">
        <w:rPr>
          <w:rFonts w:eastAsiaTheme="minorEastAsia"/>
          <w:b/>
          <w:i/>
          <w:noProof/>
          <w:lang w:eastAsia="de-DE"/>
        </w:rPr>
        <w:t>378,75</w:t>
      </w:r>
    </w:p>
    <w:p w:rsidR="00D74112" w:rsidRDefault="00D74112" w:rsidP="004964F6">
      <w:pPr>
        <w:pBdr>
          <w:bottom w:val="single" w:sz="4" w:space="1" w:color="auto"/>
        </w:pBdr>
        <w:rPr>
          <w:rFonts w:eastAsiaTheme="minorEastAsia"/>
          <w:b/>
          <w:noProof/>
          <w:lang w:eastAsia="de-DE"/>
        </w:rPr>
      </w:pPr>
    </w:p>
    <w:p w:rsidR="000B2188" w:rsidRDefault="000B2188" w:rsidP="007B2E67">
      <w:pPr>
        <w:rPr>
          <w:rFonts w:eastAsiaTheme="minorEastAsia"/>
          <w:b/>
          <w:noProof/>
          <w:lang w:eastAsia="de-DE"/>
        </w:rPr>
      </w:pPr>
      <w:r w:rsidRPr="001F3348">
        <w:rPr>
          <w:rFonts w:eastAsiaTheme="minorEastAsia"/>
          <w:b/>
          <w:noProof/>
          <w:color w:val="FF0000"/>
          <w:sz w:val="28"/>
          <w:szCs w:val="28"/>
          <w:lang w:eastAsia="de-DE"/>
        </w:rPr>
        <w:t xml:space="preserve">1. Variante </w:t>
      </w: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>Spülenauslösung</w:t>
      </w:r>
    </w:p>
    <w:p w:rsidR="00D74112" w:rsidRDefault="004964F6" w:rsidP="007B2E67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48C47555" wp14:editId="33D61F23">
            <wp:extent cx="1280160" cy="1280160"/>
            <wp:effectExtent l="0" t="0" r="0" b="0"/>
            <wp:docPr id="2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b/>
          <w:noProof/>
          <w:lang w:eastAsia="de-DE"/>
        </w:rPr>
        <w:t xml:space="preserve"> </w:t>
      </w:r>
    </w:p>
    <w:p w:rsidR="004964F6" w:rsidRDefault="004964F6" w:rsidP="004964F6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lang w:eastAsia="de-DE"/>
        </w:rPr>
        <w:t>STÜTZKLAPPGRIFF  mit E-Taster</w:t>
      </w:r>
    </w:p>
    <w:p w:rsidR="004964F6" w:rsidRDefault="004964F6" w:rsidP="004964F6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Stützklappgriff mit Drucktaste in E - Ausführung aus Nylon (Polyamid)</w:t>
      </w:r>
    </w:p>
    <w:p w:rsidR="004964F6" w:rsidRDefault="004964F6" w:rsidP="004964F6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Griffteil Federunterstützt leicht nach oben und gebremst nach unten klappbar</w:t>
      </w:r>
    </w:p>
    <w:p w:rsidR="004964F6" w:rsidRDefault="004964F6" w:rsidP="004964F6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Ausladung 850 mm, Höhe 136 mm</w:t>
      </w:r>
      <w:r w:rsidR="000A22CE">
        <w:rPr>
          <w:rFonts w:ascii="Calibri" w:eastAsia="Times New Roman" w:hAnsi="Calibri" w:cs="Calibri"/>
          <w:noProof/>
          <w:color w:val="000000"/>
          <w:lang w:eastAsia="de-DE"/>
        </w:rPr>
        <w:t xml:space="preserve">, </w:t>
      </w:r>
      <w:r>
        <w:rPr>
          <w:rFonts w:ascii="Calibri" w:eastAsia="Times New Roman" w:hAnsi="Calibri" w:cs="Calibri"/>
          <w:noProof/>
          <w:color w:val="000000"/>
          <w:lang w:eastAsia="de-DE"/>
        </w:rPr>
        <w:t>Drucktaste für Spül- oder Notrufauslösung, Anschluss an allen gängigen UP - Spülkastensystemen mit elektrischer Steuerung</w:t>
      </w:r>
    </w:p>
    <w:p w:rsidR="004964F6" w:rsidRDefault="004964F6" w:rsidP="004964F6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Farbe frei wählbar nach pba Farbkarte</w:t>
      </w:r>
    </w:p>
    <w:p w:rsidR="004964F6" w:rsidRDefault="004964F6" w:rsidP="004964F6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4CN.445.0RLE</w:t>
      </w:r>
    </w:p>
    <w:p w:rsidR="00D74112" w:rsidRDefault="004964F6" w:rsidP="007B2E67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€ 511,00</w:t>
      </w:r>
    </w:p>
    <w:p w:rsidR="000B2188" w:rsidRDefault="000B2188" w:rsidP="00DD671B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lastRenderedPageBreak/>
        <w:t>2</w:t>
      </w:r>
      <w:r w:rsidRPr="001F3348">
        <w:rPr>
          <w:rFonts w:eastAsiaTheme="minorEastAsia"/>
          <w:b/>
          <w:noProof/>
          <w:color w:val="FF0000"/>
          <w:sz w:val="28"/>
          <w:szCs w:val="28"/>
          <w:lang w:eastAsia="de-DE"/>
        </w:rPr>
        <w:t xml:space="preserve">. Variante </w:t>
      </w: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>Spülenauslösung</w:t>
      </w:r>
    </w:p>
    <w:p w:rsidR="00DD671B" w:rsidRDefault="00DD671B" w:rsidP="00DD671B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2E3D3CCF" wp14:editId="7E52AF02">
            <wp:extent cx="1280160" cy="1280160"/>
            <wp:effectExtent l="0" t="0" r="0" b="0"/>
            <wp:docPr id="20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b/>
          <w:noProof/>
          <w:lang w:eastAsia="de-DE"/>
        </w:rPr>
        <w:t xml:space="preserve"> 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  <w:b/>
          <w:bCs/>
        </w:rPr>
      </w:pPr>
      <w:r w:rsidRPr="00751998">
        <w:rPr>
          <w:rFonts w:eastAsia="Arial-BoldMT" w:cstheme="minorHAnsi"/>
          <w:b/>
          <w:bCs/>
        </w:rPr>
        <w:t>WC – F</w:t>
      </w:r>
      <w:r w:rsidR="00F63EDB" w:rsidRPr="00751998">
        <w:rPr>
          <w:rFonts w:eastAsia="Arial-BoldMT" w:cstheme="minorHAnsi"/>
          <w:b/>
          <w:bCs/>
        </w:rPr>
        <w:t>UNKSPÜLENAUSLÖSUNG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einfache Montage an allen Stützklappgriffen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Sendefrequenz: 868,4 MHz. ABS-Gehäuse,</w:t>
      </w:r>
      <w:r w:rsidR="000B2188" w:rsidRPr="000B2188">
        <w:rPr>
          <w:rFonts w:eastAsia="Arial-BoldMT" w:cstheme="minorHAnsi"/>
        </w:rPr>
        <w:t xml:space="preserve"> </w:t>
      </w:r>
      <w:r w:rsidR="000B2188" w:rsidRPr="00751998">
        <w:rPr>
          <w:rFonts w:eastAsia="Arial-BoldMT" w:cstheme="minorHAnsi"/>
        </w:rPr>
        <w:t>Schutzklasse IP54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2 x Alkalibatterie LR-1 im Lieferumfang enthalten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Abmessungen: ca. 85 x 46 x 16 mm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passend zu allen gängigen WC-Spülsystemen</w:t>
      </w:r>
      <w:r w:rsidR="000B2188">
        <w:rPr>
          <w:rFonts w:eastAsia="Arial-BoldMT" w:cstheme="minorHAnsi"/>
        </w:rPr>
        <w:t xml:space="preserve">, </w:t>
      </w:r>
      <w:r w:rsidRPr="00751998">
        <w:rPr>
          <w:rFonts w:eastAsia="Arial-BoldMT" w:cstheme="minorHAnsi"/>
        </w:rPr>
        <w:t>Gehäuse in schwarz</w:t>
      </w:r>
    </w:p>
    <w:p w:rsidR="00DD671B" w:rsidRPr="00DD671B" w:rsidRDefault="00DD671B" w:rsidP="00DD671B">
      <w:pPr>
        <w:rPr>
          <w:rFonts w:eastAsia="Times New Roman" w:cstheme="minorHAnsi"/>
          <w:noProof/>
          <w:color w:val="000000"/>
          <w:lang w:eastAsia="de-DE"/>
        </w:rPr>
      </w:pPr>
      <w:r w:rsidRPr="00751998">
        <w:rPr>
          <w:rFonts w:eastAsia="Arial-BoldMT" w:cstheme="minorHAnsi"/>
        </w:rPr>
        <w:t xml:space="preserve">mit Drucktaste zur </w:t>
      </w:r>
      <w:r w:rsidR="0045453F" w:rsidRPr="00751998">
        <w:rPr>
          <w:rFonts w:eastAsia="Arial-BoldMT" w:cstheme="minorHAnsi"/>
        </w:rPr>
        <w:t>F</w:t>
      </w:r>
      <w:r w:rsidRPr="00751998">
        <w:rPr>
          <w:rFonts w:eastAsia="Arial-BoldMT" w:cstheme="minorHAnsi"/>
        </w:rPr>
        <w:t>unk-/ferngesteuerten Spülauslösung</w:t>
      </w:r>
    </w:p>
    <w:p w:rsidR="00F63EDB" w:rsidRDefault="00DD671B" w:rsidP="00DD671B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4CN.</w:t>
      </w:r>
      <w:r w:rsidR="00F63EDB">
        <w:rPr>
          <w:rFonts w:ascii="Calibri" w:eastAsia="Times New Roman" w:hAnsi="Calibri" w:cs="Calibri"/>
          <w:b/>
          <w:noProof/>
          <w:color w:val="000000"/>
          <w:lang w:eastAsia="de-DE"/>
        </w:rPr>
        <w:t>0RC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</w:t>
      </w:r>
      <w:r w:rsidR="00F63EDB">
        <w:rPr>
          <w:rFonts w:ascii="Calibri" w:eastAsia="Times New Roman" w:hAnsi="Calibri" w:cs="Calibri"/>
          <w:b/>
          <w:noProof/>
          <w:color w:val="000000"/>
          <w:lang w:eastAsia="de-DE"/>
        </w:rPr>
        <w:t>0000</w:t>
      </w:r>
    </w:p>
    <w:p w:rsidR="00DD671B" w:rsidRPr="00F63EDB" w:rsidRDefault="00DD671B" w:rsidP="00DD671B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F63EDB">
        <w:rPr>
          <w:rFonts w:eastAsiaTheme="minorEastAsia"/>
          <w:b/>
          <w:i/>
          <w:noProof/>
          <w:lang w:eastAsia="de-DE"/>
        </w:rPr>
        <w:t>401,50</w:t>
      </w:r>
    </w:p>
    <w:p w:rsidR="007B2E67" w:rsidRDefault="007B2E67" w:rsidP="0059746A">
      <w:pPr>
        <w:pBdr>
          <w:bottom w:val="single" w:sz="4" w:space="1" w:color="auto"/>
        </w:pBdr>
        <w:rPr>
          <w:rFonts w:eastAsiaTheme="minorEastAsia"/>
          <w:b/>
          <w:noProof/>
          <w:lang w:eastAsia="de-DE"/>
        </w:rPr>
      </w:pPr>
    </w:p>
    <w:p w:rsidR="00DF219C" w:rsidRDefault="007B2E67" w:rsidP="00545CF4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1A26442B" wp14:editId="4DA29BAA">
            <wp:extent cx="1234440" cy="1234440"/>
            <wp:effectExtent l="0" t="0" r="3810" b="3810"/>
            <wp:docPr id="13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d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E67" w:rsidRDefault="007B2E67" w:rsidP="007B2E67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lang w:eastAsia="de-DE"/>
        </w:rPr>
        <w:t>RÜCKENLEHNE</w:t>
      </w:r>
    </w:p>
    <w:p w:rsidR="00776839" w:rsidRDefault="007B2E67" w:rsidP="007B2E67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Rückenlehne verstellbar aus Nylon (Polyamid) zur </w:t>
      </w:r>
      <w:r w:rsidR="00776839">
        <w:rPr>
          <w:rFonts w:ascii="Calibri" w:eastAsia="Times New Roman" w:hAnsi="Calibri" w:cs="Calibri"/>
          <w:noProof/>
          <w:color w:val="000000"/>
          <w:lang w:eastAsia="de-DE"/>
        </w:rPr>
        <w:t>beid</w:t>
      </w:r>
      <w:r>
        <w:rPr>
          <w:rFonts w:ascii="Calibri" w:eastAsia="Times New Roman" w:hAnsi="Calibri" w:cs="Calibri"/>
          <w:noProof/>
          <w:color w:val="000000"/>
          <w:lang w:eastAsia="de-DE"/>
        </w:rPr>
        <w:t>seitigen Befestigung am Stützklappgriff 4CN.445.00XX mit Wandbefestigung</w:t>
      </w:r>
      <w:r w:rsidR="0045453F"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</w:p>
    <w:p w:rsidR="007B2E67" w:rsidRDefault="0059746A" w:rsidP="007B2E67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Farbe frei wählbar nach pba Farbkarte</w:t>
      </w:r>
    </w:p>
    <w:p w:rsidR="007B2E67" w:rsidRDefault="007B2E67" w:rsidP="007B2E67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Abmessungen: 600-740 x 210 x 157 mm </w:t>
      </w:r>
    </w:p>
    <w:p w:rsidR="0045453F" w:rsidRDefault="007B2E67" w:rsidP="0045453F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 xml:space="preserve">Art. </w:t>
      </w:r>
      <w:r w:rsidR="00776839">
        <w:rPr>
          <w:rFonts w:ascii="Calibri" w:eastAsia="Times New Roman" w:hAnsi="Calibri" w:cs="Calibri"/>
          <w:b/>
          <w:noProof/>
          <w:color w:val="000000"/>
          <w:lang w:eastAsia="de-DE"/>
        </w:rPr>
        <w:t>4CN.434.00RL</w:t>
      </w:r>
    </w:p>
    <w:p w:rsidR="004964F6" w:rsidRDefault="007B2E67" w:rsidP="0045453F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€ 325,00</w:t>
      </w:r>
    </w:p>
    <w:p w:rsidR="00776839" w:rsidRPr="0045453F" w:rsidRDefault="00776839" w:rsidP="00776839">
      <w:pPr>
        <w:pBdr>
          <w:bottom w:val="single" w:sz="4" w:space="1" w:color="auto"/>
        </w:pBdr>
        <w:rPr>
          <w:rFonts w:ascii="Calibri" w:eastAsia="Times New Roman" w:hAnsi="Calibri" w:cs="Calibri"/>
          <w:b/>
          <w:noProof/>
          <w:color w:val="000000"/>
          <w:lang w:eastAsia="de-DE"/>
        </w:rPr>
      </w:pPr>
    </w:p>
    <w:p w:rsidR="00545CF4" w:rsidRDefault="00DF219C" w:rsidP="00545CF4">
      <w:pPr>
        <w:rPr>
          <w:rFonts w:eastAsia="Calibri" w:cs="Calibri"/>
          <w:b/>
          <w:noProof/>
        </w:rPr>
      </w:pPr>
      <w:r>
        <w:rPr>
          <w:noProof/>
        </w:rPr>
        <w:drawing>
          <wp:inline distT="0" distB="0" distL="0" distR="0" wp14:anchorId="345F7EE5" wp14:editId="1CB23028">
            <wp:extent cx="1287780" cy="1287780"/>
            <wp:effectExtent l="0" t="0" r="7620" b="7620"/>
            <wp:docPr id="9" name="Bild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F4" w:rsidRDefault="00545CF4" w:rsidP="00545CF4">
      <w:pPr>
        <w:rPr>
          <w:rFonts w:eastAsia="Calibri" w:cs="Calibri"/>
          <w:b/>
          <w:noProof/>
        </w:rPr>
      </w:pPr>
      <w:r>
        <w:rPr>
          <w:rFonts w:eastAsia="Calibri" w:cs="Calibri"/>
          <w:b/>
          <w:noProof/>
        </w:rPr>
        <w:t>WANDSPIEGEL</w:t>
      </w:r>
    </w:p>
    <w:p w:rsidR="005840AB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Kristallspiegel mit 4 Spiegelhaltern</w:t>
      </w:r>
      <w:r w:rsidR="005840AB"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noProof/>
          <w:color w:val="000000"/>
          <w:lang w:eastAsia="de-DE"/>
        </w:rPr>
        <w:t>mit Splitterschutzfolie</w:t>
      </w:r>
    </w:p>
    <w:p w:rsidR="00545CF4" w:rsidRDefault="0059746A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Farbe frei wählbar nach pba Farbkarte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Abmessungen: 950 x 600 x 6 mm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 4CN.490.00AR</w:t>
      </w:r>
    </w:p>
    <w:p w:rsidR="00DF219C" w:rsidRDefault="00545CF4" w:rsidP="004964F6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€ 279,00</w:t>
      </w:r>
    </w:p>
    <w:p w:rsidR="00DF219C" w:rsidRDefault="00DF219C" w:rsidP="00545CF4">
      <w:pPr>
        <w:rPr>
          <w:rFonts w:eastAsiaTheme="minorEastAsia"/>
          <w:i/>
          <w:noProof/>
          <w:lang w:eastAsia="de-DE"/>
        </w:rPr>
      </w:pPr>
      <w:r>
        <w:rPr>
          <w:noProof/>
        </w:rPr>
        <w:lastRenderedPageBreak/>
        <w:drawing>
          <wp:inline distT="0" distB="0" distL="0" distR="0" wp14:anchorId="392BB941" wp14:editId="7C72E928">
            <wp:extent cx="1287780" cy="1287780"/>
            <wp:effectExtent l="0" t="0" r="7620" b="7620"/>
            <wp:docPr id="8" name="Bild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 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F4" w:rsidRPr="00545CF4" w:rsidRDefault="00545CF4" w:rsidP="00545CF4">
      <w:pPr>
        <w:rPr>
          <w:rFonts w:eastAsiaTheme="minorEastAsia"/>
          <w:i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WANDHAKEN</w:t>
      </w:r>
    </w:p>
    <w:p w:rsidR="00545CF4" w:rsidRDefault="00545CF4" w:rsidP="00545CF4">
      <w:pPr>
        <w:autoSpaceDE w:val="0"/>
        <w:autoSpaceDN w:val="0"/>
        <w:adjustRightInd w:val="0"/>
        <w:rPr>
          <w:rFonts w:eastAsia="Times New Roman" w:cs="Calibri"/>
          <w:noProof/>
          <w:lang w:eastAsia="de-DE"/>
        </w:rPr>
      </w:pPr>
      <w:r>
        <w:rPr>
          <w:rFonts w:eastAsia="Times New Roman" w:cs="Calibri"/>
          <w:noProof/>
          <w:lang w:eastAsia="de-DE"/>
        </w:rPr>
        <w:t xml:space="preserve">Hakenteil 15 mm Ø 52 mm aus </w:t>
      </w:r>
      <w:r>
        <w:rPr>
          <w:rFonts w:ascii="Calibri" w:eastAsia="Times New Roman" w:hAnsi="Calibri" w:cs="Calibri"/>
          <w:noProof/>
          <w:lang w:eastAsia="de-DE"/>
        </w:rPr>
        <w:t>Nylon (Polyamid)</w:t>
      </w:r>
    </w:p>
    <w:p w:rsidR="005840AB" w:rsidRDefault="00545CF4" w:rsidP="00545CF4">
      <w:pPr>
        <w:autoSpaceDE w:val="0"/>
        <w:autoSpaceDN w:val="0"/>
        <w:adjustRightInd w:val="0"/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eastAsia="Times New Roman" w:cs="Calibri"/>
          <w:noProof/>
          <w:lang w:eastAsia="de-DE"/>
        </w:rPr>
        <w:t>Wandbefsetigung verdeckte Verschraubung</w:t>
      </w:r>
      <w:r w:rsidR="0059746A" w:rsidRPr="0059746A"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</w:p>
    <w:p w:rsidR="00545CF4" w:rsidRDefault="0059746A" w:rsidP="00545CF4">
      <w:pPr>
        <w:autoSpaceDE w:val="0"/>
        <w:autoSpaceDN w:val="0"/>
        <w:adjustRightInd w:val="0"/>
        <w:rPr>
          <w:rFonts w:eastAsia="Times New Roman" w:cs="Calibri"/>
          <w:noProof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Farbe frei wählbar nach pba Farbkarte</w:t>
      </w:r>
      <w:r>
        <w:rPr>
          <w:rFonts w:eastAsia="Times New Roman" w:cs="Calibri"/>
          <w:noProof/>
          <w:lang w:eastAsia="de-DE"/>
        </w:rPr>
        <w:t xml:space="preserve"> 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 4CN.488.0000</w:t>
      </w:r>
    </w:p>
    <w:p w:rsidR="00545CF4" w:rsidRDefault="00545CF4" w:rsidP="00545CF4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€ 9,50</w:t>
      </w:r>
    </w:p>
    <w:p w:rsidR="001E30D4" w:rsidRDefault="001E30D4" w:rsidP="00D74112">
      <w:pPr>
        <w:pBdr>
          <w:bottom w:val="single" w:sz="4" w:space="1" w:color="auto"/>
        </w:pBdr>
        <w:rPr>
          <w:rFonts w:eastAsia="Times New Roman" w:cs="Calibri"/>
          <w:b/>
          <w:noProof/>
          <w:lang w:eastAsia="de-DE"/>
        </w:rPr>
      </w:pPr>
    </w:p>
    <w:p w:rsidR="001E30D4" w:rsidRDefault="001E30D4" w:rsidP="005840AB">
      <w:pPr>
        <w:rPr>
          <w:rFonts w:eastAsia="Times New Roman" w:cs="Calibri"/>
          <w:b/>
          <w:noProof/>
          <w:lang w:eastAsia="de-DE"/>
        </w:rPr>
      </w:pPr>
      <w:r>
        <w:rPr>
          <w:noProof/>
        </w:rPr>
        <w:drawing>
          <wp:inline distT="0" distB="0" distL="0" distR="0" wp14:anchorId="63CFA9E0" wp14:editId="30B4D862">
            <wp:extent cx="1287780" cy="1287780"/>
            <wp:effectExtent l="0" t="0" r="7620" b="7620"/>
            <wp:docPr id="14" name="Bild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 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0AB" w:rsidRDefault="005840AB" w:rsidP="005840AB">
      <w:pPr>
        <w:rPr>
          <w:rFonts w:eastAsia="Times New Roman" w:cs="Calibri"/>
          <w:b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P</w:t>
      </w:r>
      <w:r w:rsidR="001E30D4">
        <w:rPr>
          <w:rFonts w:eastAsia="Times New Roman" w:cs="Calibri"/>
          <w:b/>
          <w:noProof/>
          <w:lang w:eastAsia="de-DE"/>
        </w:rPr>
        <w:t>APIERROLLENHALTER nachrüstbar</w:t>
      </w:r>
    </w:p>
    <w:p w:rsidR="001E30D4" w:rsidRPr="001E30D4" w:rsidRDefault="001E30D4" w:rsidP="001E30D4">
      <w:pPr>
        <w:autoSpaceDE w:val="0"/>
        <w:autoSpaceDN w:val="0"/>
        <w:adjustRightInd w:val="0"/>
        <w:rPr>
          <w:rFonts w:eastAsia="Arial-BoldMT" w:cstheme="minorHAnsi"/>
          <w:color w:val="50504F"/>
        </w:rPr>
      </w:pPr>
      <w:r w:rsidRPr="001E30D4">
        <w:rPr>
          <w:rFonts w:eastAsia="Arial-BoldMT" w:cstheme="minorHAnsi"/>
          <w:color w:val="50504F"/>
        </w:rPr>
        <w:t>Papierrollenhalter aus Nylon zur nachträglichen Montage mit</w:t>
      </w:r>
    </w:p>
    <w:p w:rsidR="001E30D4" w:rsidRPr="001E30D4" w:rsidRDefault="001E30D4" w:rsidP="001E30D4">
      <w:pPr>
        <w:autoSpaceDE w:val="0"/>
        <w:autoSpaceDN w:val="0"/>
        <w:adjustRightInd w:val="0"/>
        <w:rPr>
          <w:rFonts w:eastAsia="Arial-BoldMT" w:cstheme="minorHAnsi"/>
          <w:color w:val="50504F"/>
        </w:rPr>
      </w:pPr>
      <w:r w:rsidRPr="001E30D4">
        <w:rPr>
          <w:rFonts w:eastAsia="Arial-BoldMT" w:cstheme="minorHAnsi"/>
          <w:color w:val="50504F"/>
        </w:rPr>
        <w:t>Ring zur bohrlosen Befestigung an Halte- und Stützgriffen</w:t>
      </w:r>
      <w:r>
        <w:rPr>
          <w:rFonts w:eastAsia="Arial-BoldMT" w:cstheme="minorHAnsi"/>
          <w:color w:val="50504F"/>
        </w:rPr>
        <w:t xml:space="preserve"> </w:t>
      </w:r>
      <w:r w:rsidRPr="001E30D4">
        <w:rPr>
          <w:rFonts w:eastAsia="Arial-BoldMT" w:cstheme="minorHAnsi"/>
          <w:color w:val="50504F"/>
        </w:rPr>
        <w:t>aus Nylon</w:t>
      </w:r>
    </w:p>
    <w:p w:rsidR="001E30D4" w:rsidRPr="001E30D4" w:rsidRDefault="001E30D4" w:rsidP="001E30D4">
      <w:pPr>
        <w:rPr>
          <w:rFonts w:eastAsiaTheme="minorEastAsia" w:cstheme="minorHAnsi"/>
          <w:i/>
          <w:noProof/>
          <w:lang w:eastAsia="de-DE"/>
        </w:rPr>
      </w:pPr>
      <w:r w:rsidRPr="001E30D4">
        <w:rPr>
          <w:rFonts w:eastAsia="Arial-BoldMT" w:cstheme="minorHAnsi"/>
          <w:color w:val="50504F"/>
        </w:rPr>
        <w:t>aus Edelstahl rostfrei Werkstoff 1.4404</w:t>
      </w:r>
    </w:p>
    <w:p w:rsidR="005840AB" w:rsidRPr="001E30D4" w:rsidRDefault="005840AB" w:rsidP="005840AB">
      <w:pPr>
        <w:rPr>
          <w:rFonts w:eastAsia="ArialMT" w:cstheme="minorHAnsi"/>
          <w:color w:val="2C2C2C"/>
        </w:rPr>
      </w:pPr>
      <w:r w:rsidRPr="001E30D4">
        <w:rPr>
          <w:rFonts w:eastAsia="Times New Roman" w:cstheme="minorHAnsi"/>
          <w:noProof/>
          <w:color w:val="000000"/>
          <w:lang w:eastAsia="de-DE"/>
        </w:rPr>
        <w:t>Farbe frei wählbar nach pba Farbkarte</w:t>
      </w:r>
    </w:p>
    <w:p w:rsidR="005840AB" w:rsidRDefault="005840AB" w:rsidP="005840AB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4CN.48</w:t>
      </w:r>
      <w:r w:rsidR="001E30D4">
        <w:rPr>
          <w:rFonts w:eastAsia="Calibri" w:cs="Calibri"/>
          <w:b/>
          <w:noProof/>
          <w:color w:val="444444"/>
          <w:shd w:val="clear" w:color="auto" w:fill="FFFFFF"/>
        </w:rPr>
        <w:t>2</w:t>
      </w:r>
      <w:r>
        <w:rPr>
          <w:rFonts w:eastAsia="Calibri" w:cs="Calibri"/>
          <w:b/>
          <w:noProof/>
          <w:color w:val="444444"/>
          <w:shd w:val="clear" w:color="auto" w:fill="FFFFFF"/>
        </w:rPr>
        <w:t>.00</w:t>
      </w:r>
      <w:r w:rsidR="001E30D4">
        <w:rPr>
          <w:rFonts w:eastAsia="Calibri" w:cs="Calibri"/>
          <w:b/>
          <w:noProof/>
          <w:color w:val="444444"/>
          <w:shd w:val="clear" w:color="auto" w:fill="FFFFFF"/>
        </w:rPr>
        <w:t>RU</w:t>
      </w:r>
    </w:p>
    <w:p w:rsidR="005840AB" w:rsidRDefault="005840AB" w:rsidP="00D74112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1E30D4">
        <w:rPr>
          <w:rFonts w:eastAsiaTheme="minorEastAsia"/>
          <w:b/>
          <w:i/>
          <w:noProof/>
          <w:lang w:eastAsia="de-DE"/>
        </w:rPr>
        <w:t>45,00</w:t>
      </w:r>
    </w:p>
    <w:p w:rsidR="00D74112" w:rsidRPr="00D74112" w:rsidRDefault="00D74112" w:rsidP="00776839">
      <w:pPr>
        <w:pBdr>
          <w:bottom w:val="single" w:sz="4" w:space="1" w:color="auto"/>
        </w:pBdr>
        <w:rPr>
          <w:rFonts w:eastAsiaTheme="minorEastAsia"/>
          <w:b/>
          <w:i/>
          <w:noProof/>
          <w:lang w:eastAsia="de-DE"/>
        </w:rPr>
      </w:pPr>
    </w:p>
    <w:p w:rsidR="00DF219C" w:rsidRDefault="00DF219C" w:rsidP="00545CF4">
      <w:pPr>
        <w:rPr>
          <w:rFonts w:eastAsiaTheme="minorEastAsia"/>
          <w:i/>
          <w:noProof/>
          <w:lang w:eastAsia="de-DE"/>
        </w:rPr>
      </w:pPr>
      <w:r>
        <w:rPr>
          <w:noProof/>
        </w:rPr>
        <w:drawing>
          <wp:inline distT="0" distB="0" distL="0" distR="0" wp14:anchorId="25E79CA0" wp14:editId="41707181">
            <wp:extent cx="1257300" cy="1257300"/>
            <wp:effectExtent l="0" t="0" r="0" b="0"/>
            <wp:docPr id="6" name="Bild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 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F4" w:rsidRPr="00545CF4" w:rsidRDefault="00545CF4" w:rsidP="00545CF4">
      <w:pPr>
        <w:rPr>
          <w:rFonts w:eastAsiaTheme="minorEastAsia"/>
          <w:i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WC-BÜRSTENGARNITUR</w:t>
      </w:r>
    </w:p>
    <w:p w:rsidR="00545CF4" w:rsidRPr="00545CF4" w:rsidRDefault="00545CF4" w:rsidP="00545CF4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545CF4">
        <w:rPr>
          <w:rFonts w:eastAsia="ArialMT" w:cstheme="minorHAnsi"/>
          <w:color w:val="2C2C2C"/>
        </w:rPr>
        <w:t>Halterung, Behälter und Bürste (schwarze Borsten)</w:t>
      </w:r>
    </w:p>
    <w:p w:rsidR="00545CF4" w:rsidRPr="00545CF4" w:rsidRDefault="00545CF4" w:rsidP="00545CF4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545CF4">
        <w:rPr>
          <w:rFonts w:eastAsia="ArialMT" w:cstheme="minorHAnsi"/>
          <w:color w:val="2C2C2C"/>
        </w:rPr>
        <w:t>Behälterform konisch mit großer Öffnung</w:t>
      </w:r>
    </w:p>
    <w:p w:rsidR="00545CF4" w:rsidRPr="00545CF4" w:rsidRDefault="00545CF4" w:rsidP="00545CF4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545CF4">
        <w:rPr>
          <w:rFonts w:eastAsia="ArialMT" w:cstheme="minorHAnsi"/>
          <w:color w:val="2C2C2C"/>
        </w:rPr>
        <w:t>Behälter für einfache Reinigung herausnehmbar</w:t>
      </w:r>
    </w:p>
    <w:p w:rsidR="00545CF4" w:rsidRPr="00545CF4" w:rsidRDefault="00545CF4" w:rsidP="00545CF4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545CF4">
        <w:rPr>
          <w:rFonts w:eastAsia="ArialMT" w:cstheme="minorHAnsi"/>
          <w:color w:val="2C2C2C"/>
        </w:rPr>
        <w:t>Bürstenstiel mit ergonomisch geformtem Griffteil</w:t>
      </w:r>
    </w:p>
    <w:p w:rsidR="00545CF4" w:rsidRPr="00545CF4" w:rsidRDefault="00545CF4" w:rsidP="00545CF4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545CF4">
        <w:rPr>
          <w:rFonts w:eastAsia="ArialMT" w:cstheme="minorHAnsi"/>
          <w:color w:val="2C2C2C"/>
        </w:rPr>
        <w:t>Bürstenkopf auswechselbar</w:t>
      </w:r>
    </w:p>
    <w:p w:rsidR="00545CF4" w:rsidRDefault="00545CF4" w:rsidP="005840AB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545CF4">
        <w:rPr>
          <w:rFonts w:eastAsia="ArialMT" w:cstheme="minorHAnsi"/>
          <w:color w:val="2C2C2C"/>
        </w:rPr>
        <w:t>Wandbefestigung diebstahlgeschützt durch</w:t>
      </w:r>
      <w:r w:rsidR="005840AB">
        <w:rPr>
          <w:rFonts w:eastAsia="ArialMT" w:cstheme="minorHAnsi"/>
          <w:color w:val="2C2C2C"/>
        </w:rPr>
        <w:t xml:space="preserve"> </w:t>
      </w:r>
      <w:r w:rsidRPr="00545CF4">
        <w:rPr>
          <w:rFonts w:eastAsia="ArialMT" w:cstheme="minorHAnsi"/>
          <w:color w:val="2C2C2C"/>
        </w:rPr>
        <w:t>unsichtbare Verschraubung</w:t>
      </w:r>
    </w:p>
    <w:p w:rsidR="005840AB" w:rsidRDefault="005840AB" w:rsidP="00545CF4">
      <w:pPr>
        <w:rPr>
          <w:rFonts w:eastAsia="ArialMT" w:cstheme="minorHAnsi"/>
          <w:color w:val="2C2C2C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Farbe frei wählbar nach pba Farbkarte</w:t>
      </w:r>
    </w:p>
    <w:p w:rsidR="00545CF4" w:rsidRDefault="00545CF4" w:rsidP="00545CF4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 w:rsidR="00DF219C">
        <w:rPr>
          <w:rFonts w:eastAsia="Calibri" w:cs="Calibri"/>
          <w:b/>
          <w:noProof/>
          <w:color w:val="444444"/>
          <w:shd w:val="clear" w:color="auto" w:fill="FFFFFF"/>
        </w:rPr>
        <w:t>4CN.486.000C</w:t>
      </w:r>
    </w:p>
    <w:p w:rsidR="00DF219C" w:rsidRPr="00776839" w:rsidRDefault="00545CF4" w:rsidP="00776839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€ 76,70</w:t>
      </w:r>
    </w:p>
    <w:p w:rsidR="00DF219C" w:rsidRDefault="00DF219C" w:rsidP="00545CF4">
      <w:pPr>
        <w:rPr>
          <w:rFonts w:eastAsiaTheme="minorEastAsia"/>
          <w:i/>
          <w:noProof/>
          <w:lang w:eastAsia="de-DE"/>
        </w:rPr>
      </w:pPr>
      <w:r>
        <w:rPr>
          <w:noProof/>
        </w:rPr>
        <w:lastRenderedPageBreak/>
        <w:drawing>
          <wp:inline distT="0" distB="0" distL="0" distR="0" wp14:anchorId="73C6CA35" wp14:editId="6ABCC398">
            <wp:extent cx="1097280" cy="1257300"/>
            <wp:effectExtent l="0" t="0" r="7620" b="0"/>
            <wp:docPr id="7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19C" w:rsidRPr="00DF219C" w:rsidRDefault="00DF219C" w:rsidP="00DF219C">
      <w:pPr>
        <w:rPr>
          <w:rFonts w:eastAsiaTheme="minorEastAsia"/>
          <w:i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ERSATZPAPIERROLLENHALTER FÜR 2 ROLLEN</w:t>
      </w:r>
    </w:p>
    <w:p w:rsidR="00DF219C" w:rsidRPr="00DF219C" w:rsidRDefault="00DF219C" w:rsidP="00DF219C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DF219C">
        <w:rPr>
          <w:rFonts w:eastAsia="ArialMT" w:cstheme="minorHAnsi"/>
          <w:color w:val="2C2C2C"/>
        </w:rPr>
        <w:t>Nylonrohr, nahtlos, ø 26 mm</w:t>
      </w:r>
    </w:p>
    <w:p w:rsidR="00DF219C" w:rsidRDefault="00DF219C" w:rsidP="00DF219C">
      <w:pPr>
        <w:rPr>
          <w:rFonts w:eastAsia="ArialMT" w:cstheme="minorHAnsi"/>
          <w:color w:val="2C2C2C"/>
        </w:rPr>
      </w:pPr>
      <w:r w:rsidRPr="00DF219C">
        <w:rPr>
          <w:rFonts w:eastAsia="ArialMT" w:cstheme="minorHAnsi"/>
          <w:color w:val="2C2C2C"/>
        </w:rPr>
        <w:t>Wandbefestigung mit unsichtbarer Verschraubung</w:t>
      </w:r>
    </w:p>
    <w:p w:rsidR="005840AB" w:rsidRPr="00DF219C" w:rsidRDefault="005840AB" w:rsidP="00DF219C">
      <w:pPr>
        <w:rPr>
          <w:rFonts w:eastAsia="ArialMT" w:cstheme="minorHAnsi"/>
          <w:color w:val="2C2C2C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Farbe frei wählbar nach pba Farbkarte</w:t>
      </w:r>
    </w:p>
    <w:p w:rsidR="00DF219C" w:rsidRDefault="00DF219C" w:rsidP="00DF219C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4CN.481.0RLN</w:t>
      </w:r>
    </w:p>
    <w:p w:rsidR="00DF219C" w:rsidRDefault="00DF219C" w:rsidP="00DF219C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€ 29,50</w:t>
      </w:r>
    </w:p>
    <w:p w:rsidR="00353D80" w:rsidRDefault="00353D80" w:rsidP="00353D80">
      <w:pPr>
        <w:pBdr>
          <w:bottom w:val="single" w:sz="4" w:space="1" w:color="auto"/>
        </w:pBdr>
        <w:rPr>
          <w:rFonts w:ascii="Arial" w:eastAsia="Calibri" w:hAnsi="Arial" w:cs="Arial"/>
          <w:b/>
          <w:bCs/>
          <w:noProof/>
          <w:color w:val="444444"/>
          <w:sz w:val="21"/>
          <w:szCs w:val="21"/>
          <w:shd w:val="clear" w:color="auto" w:fill="FFFFFF"/>
        </w:rPr>
      </w:pPr>
    </w:p>
    <w:p w:rsidR="00353D80" w:rsidRDefault="00353D80" w:rsidP="00353D80">
      <w:pPr>
        <w:rPr>
          <w:rFonts w:eastAsiaTheme="minorEastAsia"/>
          <w:i/>
          <w:noProof/>
          <w:lang w:eastAsia="de-DE"/>
        </w:rPr>
      </w:pPr>
      <w:r>
        <w:rPr>
          <w:noProof/>
        </w:rPr>
        <w:drawing>
          <wp:inline distT="0" distB="0" distL="0" distR="0" wp14:anchorId="07A65B9B" wp14:editId="1414F73E">
            <wp:extent cx="1097280" cy="1097280"/>
            <wp:effectExtent l="0" t="0" r="7620" b="7620"/>
            <wp:docPr id="4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D80" w:rsidRDefault="00353D80" w:rsidP="00353D80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 w:rsidRPr="00353D80">
        <w:rPr>
          <w:rFonts w:eastAsia="Arial-BoldMT" w:cstheme="minorHAnsi"/>
          <w:b/>
          <w:bCs/>
          <w:color w:val="2C2C2C"/>
        </w:rPr>
        <w:t>D</w:t>
      </w:r>
      <w:r>
        <w:rPr>
          <w:rFonts w:eastAsia="Arial-BoldMT" w:cstheme="minorHAnsi"/>
          <w:b/>
          <w:bCs/>
          <w:color w:val="2C2C2C"/>
        </w:rPr>
        <w:t>USCHVORHANGSTANGE L-FORM MIT DECKENABHÄNGUNG</w:t>
      </w:r>
    </w:p>
    <w:p w:rsidR="00353D80" w:rsidRPr="00DF219C" w:rsidRDefault="00353D80" w:rsidP="00353D80">
      <w:pPr>
        <w:rPr>
          <w:rFonts w:eastAsiaTheme="minorEastAsia"/>
          <w:i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150 x 150 cm</w:t>
      </w:r>
    </w:p>
    <w:p w:rsidR="00353D80" w:rsidRPr="00353D80" w:rsidRDefault="00353D80" w:rsidP="00353D80">
      <w:pPr>
        <w:autoSpaceDE w:val="0"/>
        <w:autoSpaceDN w:val="0"/>
        <w:adjustRightInd w:val="0"/>
        <w:rPr>
          <w:rFonts w:eastAsia="Arial-BoldMT" w:cstheme="minorHAnsi"/>
          <w:color w:val="2C2C2C"/>
        </w:rPr>
      </w:pPr>
      <w:r w:rsidRPr="00353D80">
        <w:rPr>
          <w:rFonts w:eastAsia="Arial-BoldMT" w:cstheme="minorHAnsi"/>
          <w:color w:val="2C2C2C"/>
        </w:rPr>
        <w:t>Nylonrohr, nahtlos, ø 36 mm x 3 mm, mitdurchgehendem, korrosionsbeständigem Aluminiumrohr ø 30 mm x 3,2 mm</w:t>
      </w:r>
      <w:r>
        <w:rPr>
          <w:rFonts w:eastAsia="Arial-BoldMT" w:cstheme="minorHAnsi"/>
          <w:color w:val="2C2C2C"/>
        </w:rPr>
        <w:t xml:space="preserve">, </w:t>
      </w:r>
      <w:r w:rsidRPr="00353D80">
        <w:rPr>
          <w:rFonts w:eastAsia="Arial-BoldMT" w:cstheme="minorHAnsi"/>
          <w:color w:val="2C2C2C"/>
        </w:rPr>
        <w:t xml:space="preserve">Deckenabhängung im </w:t>
      </w:r>
      <w:proofErr w:type="spellStart"/>
      <w:r w:rsidRPr="00353D80">
        <w:rPr>
          <w:rFonts w:eastAsia="Arial-BoldMT" w:cstheme="minorHAnsi"/>
          <w:color w:val="2C2C2C"/>
        </w:rPr>
        <w:t>Eckbogen</w:t>
      </w:r>
      <w:proofErr w:type="spellEnd"/>
      <w:r w:rsidRPr="00353D80">
        <w:rPr>
          <w:rFonts w:eastAsia="Arial-BoldMT" w:cstheme="minorHAnsi"/>
          <w:color w:val="2C2C2C"/>
        </w:rPr>
        <w:t xml:space="preserve"> befestigt</w:t>
      </w:r>
      <w:r>
        <w:rPr>
          <w:rFonts w:eastAsia="Arial-BoldMT" w:cstheme="minorHAnsi"/>
          <w:color w:val="2C2C2C"/>
        </w:rPr>
        <w:t xml:space="preserve">, </w:t>
      </w:r>
      <w:r w:rsidRPr="00353D80">
        <w:rPr>
          <w:rFonts w:eastAsia="Arial-BoldMT" w:cstheme="minorHAnsi"/>
          <w:color w:val="2C2C2C"/>
        </w:rPr>
        <w:t>bauseits kürzbar</w:t>
      </w:r>
      <w:r>
        <w:rPr>
          <w:rFonts w:eastAsia="Arial-BoldMT" w:cstheme="minorHAnsi"/>
          <w:color w:val="2C2C2C"/>
        </w:rPr>
        <w:t xml:space="preserve">, </w:t>
      </w:r>
      <w:r w:rsidRPr="00353D80">
        <w:rPr>
          <w:rFonts w:eastAsia="Arial-BoldMT" w:cstheme="minorHAnsi"/>
          <w:color w:val="2C2C2C"/>
        </w:rPr>
        <w:t>Wand</w:t>
      </w:r>
      <w:r>
        <w:rPr>
          <w:rFonts w:eastAsia="Arial-BoldMT" w:cstheme="minorHAnsi"/>
          <w:color w:val="2C2C2C"/>
        </w:rPr>
        <w:t xml:space="preserve"> </w:t>
      </w:r>
      <w:r w:rsidRPr="00353D80">
        <w:rPr>
          <w:rFonts w:eastAsia="Arial-BoldMT" w:cstheme="minorHAnsi"/>
          <w:color w:val="2C2C2C"/>
        </w:rPr>
        <w:t>Deckenbefestigung mit Rosetten ø 80 mm</w:t>
      </w:r>
      <w:r>
        <w:rPr>
          <w:rFonts w:eastAsia="Arial-BoldMT" w:cstheme="minorHAnsi"/>
          <w:color w:val="2C2C2C"/>
        </w:rPr>
        <w:t>.</w:t>
      </w:r>
      <w:r w:rsidRPr="00353D80">
        <w:rPr>
          <w:rFonts w:eastAsia="Arial-BoldMT" w:cstheme="minorHAnsi"/>
          <w:color w:val="2C2C2C"/>
        </w:rPr>
        <w:t xml:space="preserve"> </w:t>
      </w:r>
    </w:p>
    <w:p w:rsidR="00353D80" w:rsidRDefault="00353D80" w:rsidP="00353D80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4CN.436.00BD</w:t>
      </w:r>
    </w:p>
    <w:p w:rsidR="00353D80" w:rsidRDefault="00353D80" w:rsidP="00353D80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€ 367,80</w:t>
      </w:r>
    </w:p>
    <w:p w:rsidR="00353D80" w:rsidRDefault="00353D80" w:rsidP="00353D80">
      <w:pPr>
        <w:pBdr>
          <w:bottom w:val="single" w:sz="4" w:space="1" w:color="auto"/>
        </w:pBdr>
        <w:autoSpaceDE w:val="0"/>
        <w:autoSpaceDN w:val="0"/>
        <w:adjustRightInd w:val="0"/>
        <w:rPr>
          <w:rFonts w:ascii="Arial-BoldMT" w:eastAsia="Arial-BoldMT" w:cs="Arial-BoldMT"/>
          <w:b/>
          <w:bCs/>
          <w:color w:val="2C2C2C"/>
          <w:sz w:val="18"/>
          <w:szCs w:val="18"/>
        </w:rPr>
      </w:pPr>
    </w:p>
    <w:p w:rsidR="00353D80" w:rsidRPr="004D6733" w:rsidRDefault="00353D80" w:rsidP="00353D80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>2 Stück pro Duschvorhangstange 150 x 150 cm verwenden!</w:t>
      </w:r>
    </w:p>
    <w:p w:rsidR="00353D80" w:rsidRDefault="00353D80" w:rsidP="00353D80">
      <w:pPr>
        <w:autoSpaceDE w:val="0"/>
        <w:autoSpaceDN w:val="0"/>
        <w:adjustRightInd w:val="0"/>
        <w:rPr>
          <w:rFonts w:ascii="Arial-BoldMT" w:eastAsia="Arial-BoldMT" w:cs="Arial-BoldMT"/>
          <w:b/>
          <w:bCs/>
          <w:color w:val="2C2C2C"/>
          <w:sz w:val="18"/>
          <w:szCs w:val="18"/>
        </w:rPr>
      </w:pPr>
      <w:r>
        <w:rPr>
          <w:noProof/>
        </w:rPr>
        <w:drawing>
          <wp:inline distT="0" distB="0" distL="0" distR="0" wp14:anchorId="035DC644" wp14:editId="3F8BCFC8">
            <wp:extent cx="731520" cy="1097280"/>
            <wp:effectExtent l="0" t="0" r="0" b="7620"/>
            <wp:docPr id="18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D80" w:rsidRDefault="00353D80" w:rsidP="00353D80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DUSCHVORHANG 180x200 cm</w:t>
      </w:r>
    </w:p>
    <w:p w:rsidR="00353D80" w:rsidRPr="00CA6D24" w:rsidRDefault="00353D80" w:rsidP="00353D80">
      <w:pPr>
        <w:autoSpaceDE w:val="0"/>
        <w:autoSpaceDN w:val="0"/>
        <w:adjustRightInd w:val="0"/>
        <w:rPr>
          <w:rFonts w:eastAsia="ArialMT" w:cstheme="minorHAnsi"/>
        </w:rPr>
      </w:pPr>
      <w:r w:rsidRPr="00CA6D24">
        <w:rPr>
          <w:rFonts w:eastAsia="ArialMT" w:cstheme="minorHAnsi"/>
        </w:rPr>
        <w:t>Dieser Duschvorhang ist unübertroffen reißfest und von bisher unerreichter Haltbarkeit.</w:t>
      </w:r>
    </w:p>
    <w:p w:rsidR="00353D80" w:rsidRPr="00CA6D24" w:rsidRDefault="00353D80" w:rsidP="00353D80">
      <w:pPr>
        <w:autoSpaceDE w:val="0"/>
        <w:autoSpaceDN w:val="0"/>
        <w:adjustRightInd w:val="0"/>
        <w:rPr>
          <w:rFonts w:eastAsia="ArialMT" w:cstheme="minorHAnsi"/>
        </w:rPr>
      </w:pPr>
      <w:r w:rsidRPr="00CA6D24">
        <w:rPr>
          <w:rFonts w:eastAsia="ArialMT" w:cstheme="minorHAnsi"/>
        </w:rPr>
        <w:t>Der sehr textile Stoff fällt elegant und weich. Er ist weder beschichtet noch sonst irgendwie präpariert</w:t>
      </w:r>
      <w:r>
        <w:rPr>
          <w:rFonts w:eastAsia="ArialMT" w:cstheme="minorHAnsi"/>
        </w:rPr>
        <w:t xml:space="preserve">, </w:t>
      </w:r>
      <w:r w:rsidRPr="00CA6D24">
        <w:rPr>
          <w:rFonts w:eastAsia="ArialMT" w:cstheme="minorHAnsi"/>
        </w:rPr>
        <w:t>undurchsichtig und farbecht, behandelt gegen Schimmelpilz und Stockflecken</w:t>
      </w:r>
    </w:p>
    <w:p w:rsidR="00353D80" w:rsidRPr="00CA6D24" w:rsidRDefault="00353D80" w:rsidP="00353D80">
      <w:pPr>
        <w:autoSpaceDE w:val="0"/>
        <w:autoSpaceDN w:val="0"/>
        <w:adjustRightInd w:val="0"/>
        <w:rPr>
          <w:rFonts w:eastAsia="ArialMT" w:cstheme="minorHAnsi"/>
        </w:rPr>
      </w:pPr>
      <w:r w:rsidRPr="00CA6D24">
        <w:rPr>
          <w:rFonts w:eastAsia="ArialMT" w:cstheme="minorHAnsi"/>
        </w:rPr>
        <w:t>Wie alle modernen Textilien können Sie diesen Duschvorhang leicht in der Waschmaschine (60° C ohne</w:t>
      </w:r>
      <w:r>
        <w:rPr>
          <w:rFonts w:eastAsia="ArialMT" w:cstheme="minorHAnsi"/>
        </w:rPr>
        <w:t xml:space="preserve"> </w:t>
      </w:r>
      <w:r w:rsidRPr="00CA6D24">
        <w:rPr>
          <w:rFonts w:eastAsia="ArialMT" w:cstheme="minorHAnsi"/>
        </w:rPr>
        <w:t>Schleudergang) mit einem Feinwaschmittel pflegen</w:t>
      </w:r>
      <w:r>
        <w:rPr>
          <w:rFonts w:eastAsia="ArialMT" w:cstheme="minorHAnsi"/>
        </w:rPr>
        <w:t>.</w:t>
      </w:r>
    </w:p>
    <w:p w:rsidR="00353D80" w:rsidRPr="00CA6D24" w:rsidRDefault="00353D80" w:rsidP="00353D80">
      <w:pPr>
        <w:autoSpaceDE w:val="0"/>
        <w:autoSpaceDN w:val="0"/>
        <w:adjustRightInd w:val="0"/>
        <w:rPr>
          <w:rFonts w:eastAsia="ArialMT" w:cstheme="minorHAnsi"/>
        </w:rPr>
      </w:pPr>
      <w:r w:rsidRPr="00CA6D24">
        <w:rPr>
          <w:rFonts w:eastAsia="ArialMT" w:cstheme="minorHAnsi"/>
        </w:rPr>
        <w:t xml:space="preserve">Mit Ösen und ÖKO </w:t>
      </w:r>
      <w:proofErr w:type="spellStart"/>
      <w:r w:rsidRPr="00CA6D24">
        <w:rPr>
          <w:rFonts w:eastAsia="ArialMT" w:cstheme="minorHAnsi"/>
        </w:rPr>
        <w:t>Bleiband</w:t>
      </w:r>
      <w:proofErr w:type="spellEnd"/>
      <w:r w:rsidRPr="00CA6D24">
        <w:rPr>
          <w:rFonts w:eastAsia="ArialMT" w:cstheme="minorHAnsi"/>
        </w:rPr>
        <w:t>.</w:t>
      </w:r>
    </w:p>
    <w:p w:rsidR="00353D80" w:rsidRDefault="00353D80" w:rsidP="00353D80">
      <w:pPr>
        <w:autoSpaceDE w:val="0"/>
        <w:autoSpaceDN w:val="0"/>
        <w:adjustRightInd w:val="0"/>
        <w:rPr>
          <w:rFonts w:eastAsia="ArialMT" w:cstheme="minorHAnsi"/>
        </w:rPr>
      </w:pPr>
      <w:r>
        <w:rPr>
          <w:rFonts w:eastAsia="ArialMT" w:cstheme="minorHAnsi"/>
        </w:rPr>
        <w:t xml:space="preserve">6 </w:t>
      </w:r>
      <w:r w:rsidRPr="00CA6D24">
        <w:rPr>
          <w:rFonts w:eastAsia="ArialMT" w:cstheme="minorHAnsi"/>
        </w:rPr>
        <w:t>Farbe</w:t>
      </w:r>
      <w:r>
        <w:rPr>
          <w:rFonts w:eastAsia="ArialMT" w:cstheme="minorHAnsi"/>
        </w:rPr>
        <w:t>n</w:t>
      </w:r>
      <w:r w:rsidRPr="00CA6D24">
        <w:rPr>
          <w:rFonts w:eastAsia="ArialMT" w:cstheme="minorHAnsi"/>
        </w:rPr>
        <w:t xml:space="preserve"> </w:t>
      </w:r>
      <w:r>
        <w:rPr>
          <w:rFonts w:eastAsia="ArialMT" w:cstheme="minorHAnsi"/>
        </w:rPr>
        <w:t>wählbar</w:t>
      </w:r>
    </w:p>
    <w:p w:rsidR="00353D80" w:rsidRPr="004D6733" w:rsidRDefault="00353D80" w:rsidP="00353D80">
      <w:pPr>
        <w:rPr>
          <w:rFonts w:eastAsia="Times New Roman" w:cs="Calibri"/>
          <w:noProof/>
          <w:color w:val="FF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BAD.200.180.A</w:t>
      </w:r>
    </w:p>
    <w:p w:rsidR="00353D80" w:rsidRPr="004D6733" w:rsidRDefault="00353D80" w:rsidP="00353D80">
      <w:pPr>
        <w:rPr>
          <w:rFonts w:eastAsia="Times New Roman" w:cs="Calibri"/>
          <w:noProof/>
          <w:color w:val="000000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€ 74,00</w:t>
      </w:r>
    </w:p>
    <w:p w:rsidR="00353D80" w:rsidRDefault="00353D80" w:rsidP="00BF5570">
      <w:pP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353D80" w:rsidRDefault="00353D80" w:rsidP="00353D80">
      <w:pPr>
        <w:autoSpaceDE w:val="0"/>
        <w:autoSpaceDN w:val="0"/>
        <w:adjustRightInd w:val="0"/>
        <w:rPr>
          <w:rFonts w:ascii="Arial-BoldMT" w:eastAsia="Arial-BoldMT" w:cs="Arial-BoldMT"/>
          <w:b/>
          <w:bCs/>
          <w:color w:val="2C2C2C"/>
          <w:sz w:val="18"/>
          <w:szCs w:val="18"/>
        </w:rPr>
      </w:pPr>
    </w:p>
    <w:p w:rsidR="00353D80" w:rsidRDefault="00353D80" w:rsidP="00353D80">
      <w:pPr>
        <w:autoSpaceDE w:val="0"/>
        <w:autoSpaceDN w:val="0"/>
        <w:adjustRightInd w:val="0"/>
        <w:rPr>
          <w:rFonts w:ascii="Arial-BoldMT" w:eastAsia="Arial-BoldMT" w:cs="Arial-BoldMT"/>
          <w:b/>
          <w:bCs/>
          <w:color w:val="2C2C2C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71AF0485" wp14:editId="624D4C7D">
            <wp:extent cx="1097280" cy="1097280"/>
            <wp:effectExtent l="0" t="0" r="7620" b="7620"/>
            <wp:docPr id="11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D80" w:rsidRDefault="00353D80" w:rsidP="00353D80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bookmarkStart w:id="2" w:name="_Hlk242428827"/>
      <w:r>
        <w:rPr>
          <w:rFonts w:eastAsia="Arial-BoldMT" w:cstheme="minorHAnsi"/>
          <w:b/>
          <w:bCs/>
          <w:color w:val="2C2C2C"/>
        </w:rPr>
        <w:t>DUSCHHANDLAUF MIT BRAUSEHALTER</w:t>
      </w:r>
    </w:p>
    <w:p w:rsidR="00353D80" w:rsidRDefault="00353D80" w:rsidP="00353D80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980x760x1160 MM</w:t>
      </w:r>
    </w:p>
    <w:p w:rsidR="00347F1C" w:rsidRPr="00347F1C" w:rsidRDefault="00347F1C" w:rsidP="00347F1C">
      <w:pPr>
        <w:autoSpaceDE w:val="0"/>
        <w:autoSpaceDN w:val="0"/>
        <w:adjustRightInd w:val="0"/>
        <w:rPr>
          <w:rFonts w:cstheme="minorHAnsi"/>
          <w:color w:val="2C2C2C"/>
        </w:rPr>
      </w:pPr>
      <w:r w:rsidRPr="00347F1C">
        <w:rPr>
          <w:rFonts w:cstheme="minorHAnsi"/>
          <w:color w:val="2C2C2C"/>
        </w:rPr>
        <w:t>Brausehalter an Handlauf anschließend</w:t>
      </w:r>
      <w:r>
        <w:rPr>
          <w:rFonts w:cstheme="minorHAnsi"/>
          <w:color w:val="2C2C2C"/>
        </w:rPr>
        <w:t xml:space="preserve"> </w:t>
      </w:r>
      <w:r w:rsidRPr="00347F1C">
        <w:rPr>
          <w:rFonts w:cstheme="minorHAnsi"/>
          <w:color w:val="2C2C2C"/>
        </w:rPr>
        <w:t>Nylonrohr, nahtlos, ø 36 mm x 3 mm, mit</w:t>
      </w:r>
    </w:p>
    <w:p w:rsidR="00347F1C" w:rsidRPr="00347F1C" w:rsidRDefault="00347F1C" w:rsidP="00347F1C">
      <w:pPr>
        <w:autoSpaceDE w:val="0"/>
        <w:autoSpaceDN w:val="0"/>
        <w:adjustRightInd w:val="0"/>
        <w:rPr>
          <w:rFonts w:cstheme="minorHAnsi"/>
          <w:color w:val="2C2C2C"/>
        </w:rPr>
      </w:pPr>
      <w:r w:rsidRPr="00347F1C">
        <w:rPr>
          <w:rFonts w:cstheme="minorHAnsi"/>
          <w:color w:val="2C2C2C"/>
        </w:rPr>
        <w:t>durchgehendem, korrosionsbeständigem</w:t>
      </w:r>
      <w:r>
        <w:rPr>
          <w:rFonts w:cstheme="minorHAnsi"/>
          <w:color w:val="2C2C2C"/>
        </w:rPr>
        <w:t xml:space="preserve"> </w:t>
      </w:r>
      <w:r w:rsidRPr="00347F1C">
        <w:rPr>
          <w:rFonts w:cstheme="minorHAnsi"/>
          <w:color w:val="2C2C2C"/>
        </w:rPr>
        <w:t>Aluminiumrohr ø 30 mm x 3,2 mm</w:t>
      </w:r>
    </w:p>
    <w:p w:rsidR="00347F1C" w:rsidRPr="00347F1C" w:rsidRDefault="00347F1C" w:rsidP="00347F1C">
      <w:pPr>
        <w:autoSpaceDE w:val="0"/>
        <w:autoSpaceDN w:val="0"/>
        <w:adjustRightInd w:val="0"/>
        <w:rPr>
          <w:rFonts w:cstheme="minorHAnsi"/>
          <w:color w:val="2C2C2C"/>
        </w:rPr>
      </w:pPr>
      <w:r w:rsidRPr="00347F1C">
        <w:rPr>
          <w:rFonts w:cstheme="minorHAnsi"/>
          <w:color w:val="2C2C2C"/>
        </w:rPr>
        <w:t>Wandbefestigung mit Rosetten, ø 80 mm und Nylon</w:t>
      </w:r>
      <w:r>
        <w:rPr>
          <w:rFonts w:cstheme="minorHAnsi"/>
          <w:color w:val="2C2C2C"/>
        </w:rPr>
        <w:t xml:space="preserve">, </w:t>
      </w:r>
      <w:r w:rsidRPr="00347F1C">
        <w:rPr>
          <w:rFonts w:cstheme="minorHAnsi"/>
          <w:color w:val="2C2C2C"/>
        </w:rPr>
        <w:t>Abdeckkappe zur unsichtbaren Verschraubung</w:t>
      </w:r>
    </w:p>
    <w:p w:rsidR="00347F1C" w:rsidRPr="00FB5136" w:rsidRDefault="00347F1C" w:rsidP="00347F1C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 w:rsidRPr="00347F1C">
        <w:rPr>
          <w:rFonts w:cstheme="minorHAnsi"/>
          <w:color w:val="2C2C2C"/>
        </w:rPr>
        <w:t>Links/rechts einsetzbar</w:t>
      </w:r>
    </w:p>
    <w:p w:rsidR="00353D80" w:rsidRDefault="00353D80" w:rsidP="00353D80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</w:t>
      </w:r>
      <w:r w:rsidR="00347F1C">
        <w:rPr>
          <w:rFonts w:eastAsia="Calibri" w:cs="Calibri"/>
          <w:b/>
          <w:noProof/>
          <w:color w:val="444444"/>
          <w:shd w:val="clear" w:color="auto" w:fill="FFFFFF"/>
        </w:rPr>
        <w:t>N</w:t>
      </w:r>
      <w:r>
        <w:rPr>
          <w:rFonts w:eastAsia="Calibri" w:cs="Calibri"/>
          <w:b/>
          <w:noProof/>
          <w:color w:val="444444"/>
          <w:shd w:val="clear" w:color="auto" w:fill="FFFFFF"/>
        </w:rPr>
        <w:t>.24J.9999</w:t>
      </w:r>
    </w:p>
    <w:p w:rsidR="00353D80" w:rsidRDefault="00353D80" w:rsidP="00353D80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€ 4</w:t>
      </w:r>
      <w:r w:rsidR="00347F1C">
        <w:rPr>
          <w:rFonts w:eastAsiaTheme="minorEastAsia"/>
          <w:b/>
          <w:i/>
          <w:noProof/>
          <w:lang w:eastAsia="de-DE"/>
        </w:rPr>
        <w:t>48</w:t>
      </w:r>
      <w:r>
        <w:rPr>
          <w:rFonts w:eastAsiaTheme="minorEastAsia"/>
          <w:b/>
          <w:i/>
          <w:noProof/>
          <w:lang w:eastAsia="de-DE"/>
        </w:rPr>
        <w:t>,00</w:t>
      </w:r>
    </w:p>
    <w:bookmarkEnd w:id="2"/>
    <w:p w:rsidR="00353D80" w:rsidRDefault="00353D80" w:rsidP="00353D80">
      <w:pPr>
        <w:pBdr>
          <w:bottom w:val="single" w:sz="4" w:space="1" w:color="auto"/>
        </w:pBd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353D80" w:rsidRDefault="00353D80" w:rsidP="00353D80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 wp14:anchorId="4A7C4016" wp14:editId="1BB35C51">
            <wp:extent cx="1097280" cy="1097280"/>
            <wp:effectExtent l="0" t="0" r="7620" b="7620"/>
            <wp:docPr id="15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D80" w:rsidRPr="00C02978" w:rsidRDefault="00353D80" w:rsidP="00353D80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EINHÄNGESITZ MIT BREITER SITZFLÄCHE</w:t>
      </w:r>
    </w:p>
    <w:p w:rsidR="00353D80" w:rsidRDefault="00353D80" w:rsidP="00353D80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 w:rsidRPr="00C02978">
        <w:rPr>
          <w:rFonts w:eastAsia="Arial-BoldMT" w:cstheme="minorHAnsi"/>
          <w:b/>
          <w:bCs/>
          <w:color w:val="2C2C2C"/>
        </w:rPr>
        <w:t>(entsprechend DIN 18040</w:t>
      </w:r>
      <w:r>
        <w:rPr>
          <w:rFonts w:eastAsia="Arial-BoldMT" w:cstheme="minorHAnsi"/>
          <w:b/>
          <w:bCs/>
          <w:color w:val="2C2C2C"/>
        </w:rPr>
        <w:t>|Ö-Norm B1600</w:t>
      </w:r>
      <w:r w:rsidRPr="00C02978">
        <w:rPr>
          <w:rFonts w:eastAsia="Arial-BoldMT" w:cstheme="minorHAnsi"/>
          <w:b/>
          <w:bCs/>
          <w:color w:val="2C2C2C"/>
        </w:rPr>
        <w:t>)</w:t>
      </w:r>
    </w:p>
    <w:p w:rsidR="00347F1C" w:rsidRPr="00347F1C" w:rsidRDefault="00347F1C" w:rsidP="00347F1C">
      <w:pPr>
        <w:autoSpaceDE w:val="0"/>
        <w:autoSpaceDN w:val="0"/>
        <w:adjustRightInd w:val="0"/>
        <w:rPr>
          <w:rFonts w:cstheme="minorHAnsi"/>
          <w:color w:val="2C2C2C"/>
        </w:rPr>
      </w:pPr>
      <w:r w:rsidRPr="00347F1C">
        <w:rPr>
          <w:rFonts w:cstheme="minorHAnsi"/>
          <w:color w:val="2C2C2C"/>
        </w:rPr>
        <w:t>Nylonrohr, nahtlos, ø 36 mm x 3 mm, mit</w:t>
      </w:r>
      <w:r>
        <w:rPr>
          <w:rFonts w:cstheme="minorHAnsi"/>
          <w:color w:val="2C2C2C"/>
        </w:rPr>
        <w:t xml:space="preserve"> </w:t>
      </w:r>
      <w:r w:rsidRPr="00347F1C">
        <w:rPr>
          <w:rFonts w:cstheme="minorHAnsi"/>
          <w:color w:val="2C2C2C"/>
        </w:rPr>
        <w:t>durchgehendem, korrosionsbeständigem</w:t>
      </w:r>
    </w:p>
    <w:p w:rsidR="00347F1C" w:rsidRPr="00347F1C" w:rsidRDefault="00347F1C" w:rsidP="00347F1C">
      <w:pPr>
        <w:autoSpaceDE w:val="0"/>
        <w:autoSpaceDN w:val="0"/>
        <w:adjustRightInd w:val="0"/>
        <w:rPr>
          <w:rFonts w:cstheme="minorHAnsi"/>
          <w:color w:val="2C2C2C"/>
        </w:rPr>
      </w:pPr>
      <w:r w:rsidRPr="00347F1C">
        <w:rPr>
          <w:rFonts w:cstheme="minorHAnsi"/>
          <w:color w:val="2C2C2C"/>
        </w:rPr>
        <w:t>Aluminiumrohr ø 30 mm x 3,2 mm</w:t>
      </w:r>
    </w:p>
    <w:p w:rsidR="00347F1C" w:rsidRPr="00347F1C" w:rsidRDefault="00347F1C" w:rsidP="00347F1C">
      <w:pPr>
        <w:autoSpaceDE w:val="0"/>
        <w:autoSpaceDN w:val="0"/>
        <w:adjustRightInd w:val="0"/>
        <w:rPr>
          <w:rFonts w:cstheme="minorHAnsi"/>
          <w:color w:val="2C2C2C"/>
        </w:rPr>
      </w:pPr>
      <w:r w:rsidRPr="00347F1C">
        <w:rPr>
          <w:rFonts w:cstheme="minorHAnsi"/>
          <w:color w:val="2C2C2C"/>
        </w:rPr>
        <w:t>Sitz- und Rückenelemente aus Nylon</w:t>
      </w:r>
    </w:p>
    <w:p w:rsidR="00347F1C" w:rsidRPr="00347F1C" w:rsidRDefault="00347F1C" w:rsidP="00347F1C">
      <w:pPr>
        <w:autoSpaceDE w:val="0"/>
        <w:autoSpaceDN w:val="0"/>
        <w:adjustRightInd w:val="0"/>
        <w:rPr>
          <w:rFonts w:cstheme="minorHAnsi"/>
          <w:color w:val="2C2C2C"/>
        </w:rPr>
      </w:pPr>
      <w:r w:rsidRPr="00347F1C">
        <w:rPr>
          <w:rFonts w:cstheme="minorHAnsi"/>
          <w:color w:val="2C2C2C"/>
        </w:rPr>
        <w:t>Zum Einhängen in Duschhandläufe und Haltegriffe der Nylonserie</w:t>
      </w:r>
    </w:p>
    <w:p w:rsidR="00353D80" w:rsidRDefault="00353D80" w:rsidP="00353D80">
      <w:pPr>
        <w:rPr>
          <w:rFonts w:eastAsia="Times New Roman" w:cs="Calibri"/>
          <w:noProof/>
          <w:color w:val="000000"/>
          <w:lang w:eastAsia="de-DE"/>
        </w:rPr>
      </w:pPr>
      <w:bookmarkStart w:id="3" w:name="_Hlk242457335"/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</w:t>
      </w:r>
      <w:r w:rsidR="009879D8">
        <w:rPr>
          <w:rFonts w:eastAsia="Calibri" w:cs="Calibri"/>
          <w:b/>
          <w:noProof/>
          <w:color w:val="444444"/>
          <w:shd w:val="clear" w:color="auto" w:fill="FFFFFF"/>
        </w:rPr>
        <w:t>N</w:t>
      </w:r>
      <w:r>
        <w:rPr>
          <w:rFonts w:eastAsia="Calibri" w:cs="Calibri"/>
          <w:b/>
          <w:noProof/>
          <w:color w:val="444444"/>
          <w:shd w:val="clear" w:color="auto" w:fill="FFFFFF"/>
        </w:rPr>
        <w:t>.446.0BLC</w:t>
      </w:r>
    </w:p>
    <w:bookmarkEnd w:id="3"/>
    <w:p w:rsidR="00353D80" w:rsidRDefault="00353D80" w:rsidP="00353D80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347F1C">
        <w:rPr>
          <w:rFonts w:eastAsiaTheme="minorEastAsia"/>
          <w:b/>
          <w:i/>
          <w:noProof/>
          <w:lang w:eastAsia="de-DE"/>
        </w:rPr>
        <w:t>768,60</w:t>
      </w:r>
    </w:p>
    <w:p w:rsidR="00353D80" w:rsidRDefault="00353D80" w:rsidP="00353D80">
      <w:pPr>
        <w:pBdr>
          <w:bottom w:val="single" w:sz="4" w:space="1" w:color="auto"/>
        </w:pBd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353D80" w:rsidRDefault="00353D80" w:rsidP="00353D80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 wp14:anchorId="4AE95E7A" wp14:editId="75DA39FF">
            <wp:extent cx="1097280" cy="1097280"/>
            <wp:effectExtent l="0" t="0" r="7620" b="7620"/>
            <wp:docPr id="16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D80" w:rsidRDefault="00353D80" w:rsidP="00353D80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ABLAGESCHALE</w:t>
      </w:r>
    </w:p>
    <w:p w:rsidR="00C56EF7" w:rsidRPr="00C56EF7" w:rsidRDefault="00C56EF7" w:rsidP="00C56EF7">
      <w:pPr>
        <w:autoSpaceDE w:val="0"/>
        <w:autoSpaceDN w:val="0"/>
        <w:adjustRightInd w:val="0"/>
        <w:rPr>
          <w:rFonts w:cstheme="minorHAnsi"/>
          <w:color w:val="2C2C2C"/>
        </w:rPr>
      </w:pPr>
      <w:r w:rsidRPr="00C56EF7">
        <w:rPr>
          <w:rFonts w:cstheme="minorHAnsi"/>
          <w:color w:val="2C2C2C"/>
        </w:rPr>
        <w:t>zum Aufstecken auf Nylonrohrsystem ø 36 mm</w:t>
      </w:r>
    </w:p>
    <w:p w:rsidR="00C56EF7" w:rsidRPr="009879D8" w:rsidRDefault="00C56EF7" w:rsidP="00C56EF7">
      <w:pPr>
        <w:autoSpaceDE w:val="0"/>
        <w:autoSpaceDN w:val="0"/>
        <w:adjustRightInd w:val="0"/>
        <w:rPr>
          <w:rFonts w:cstheme="minorHAnsi"/>
          <w:color w:val="2C2C2C"/>
        </w:rPr>
      </w:pPr>
      <w:r w:rsidRPr="00C56EF7">
        <w:rPr>
          <w:rFonts w:cstheme="minorHAnsi"/>
          <w:color w:val="2C2C2C"/>
        </w:rPr>
        <w:t>Schale mit Wasserablauflöchern, vorderseitig</w:t>
      </w:r>
      <w:r w:rsidR="009879D8">
        <w:rPr>
          <w:rFonts w:cstheme="minorHAnsi"/>
          <w:color w:val="2C2C2C"/>
        </w:rPr>
        <w:t xml:space="preserve"> </w:t>
      </w:r>
      <w:r w:rsidRPr="00C56EF7">
        <w:rPr>
          <w:rFonts w:cstheme="minorHAnsi"/>
          <w:color w:val="2C2C2C"/>
        </w:rPr>
        <w:t>reduzierter Höhe</w:t>
      </w:r>
    </w:p>
    <w:p w:rsidR="00353D80" w:rsidRDefault="00353D80" w:rsidP="00353D80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</w:t>
      </w:r>
      <w:r w:rsidR="009879D8">
        <w:rPr>
          <w:rFonts w:eastAsia="Calibri" w:cs="Calibri"/>
          <w:b/>
          <w:noProof/>
          <w:color w:val="444444"/>
          <w:shd w:val="clear" w:color="auto" w:fill="FFFFFF"/>
        </w:rPr>
        <w:t>N</w:t>
      </w:r>
      <w:r>
        <w:rPr>
          <w:rFonts w:eastAsia="Calibri" w:cs="Calibri"/>
          <w:b/>
          <w:noProof/>
          <w:color w:val="444444"/>
          <w:shd w:val="clear" w:color="auto" w:fill="FFFFFF"/>
        </w:rPr>
        <w:t>.492.000B</w:t>
      </w:r>
    </w:p>
    <w:p w:rsidR="00353D80" w:rsidRPr="00FB5136" w:rsidRDefault="00353D80" w:rsidP="00353D80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€ 52,90</w:t>
      </w:r>
    </w:p>
    <w:p w:rsidR="00235622" w:rsidRDefault="00235622" w:rsidP="00235622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bookmarkStart w:id="4" w:name="_Hlk242464296"/>
    </w:p>
    <w:p w:rsidR="00235622" w:rsidRDefault="00235622" w:rsidP="00235622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</w:p>
    <w:p w:rsidR="00235622" w:rsidRDefault="00235622" w:rsidP="00235622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</w:p>
    <w:p w:rsidR="00235622" w:rsidRDefault="00235622" w:rsidP="00235622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</w:p>
    <w:p w:rsidR="00235622" w:rsidRDefault="00235622" w:rsidP="00235622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</w:p>
    <w:p w:rsidR="00235622" w:rsidRPr="005D067D" w:rsidRDefault="00235622" w:rsidP="00235622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bookmarkStart w:id="5" w:name="_GoBack"/>
      <w:bookmarkEnd w:id="5"/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lastRenderedPageBreak/>
        <w:t>Für größere BH-WC und Bäder geeignet!</w:t>
      </w:r>
    </w:p>
    <w:bookmarkEnd w:id="4"/>
    <w:p w:rsidR="00235622" w:rsidRDefault="00235622" w:rsidP="00235622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 wp14:anchorId="1FF10B72" wp14:editId="7D50C590">
            <wp:extent cx="1097280" cy="824788"/>
            <wp:effectExtent l="0" t="0" r="7620" b="0"/>
            <wp:docPr id="17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24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622" w:rsidRDefault="00235622" w:rsidP="00235622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b/>
          <w:color w:val="222222"/>
          <w:lang w:eastAsia="de-DE"/>
        </w:rPr>
        <w:t>Ergonomischer Waschtisch</w:t>
      </w:r>
      <w:r>
        <w:rPr>
          <w:rFonts w:eastAsia="Times New Roman" w:cstheme="minorHAnsi"/>
          <w:b/>
          <w:color w:val="222222"/>
          <w:lang w:eastAsia="de-DE"/>
        </w:rPr>
        <w:t xml:space="preserve"> 600x560 mm</w:t>
      </w:r>
      <w:r w:rsidRPr="00BC6BC0">
        <w:rPr>
          <w:rFonts w:eastAsia="Times New Roman" w:cstheme="minorHAnsi"/>
          <w:b/>
          <w:color w:val="222222"/>
          <w:lang w:eastAsia="de-DE"/>
        </w:rPr>
        <w:t xml:space="preserve"> aus Mineralguss integrierte Haltemöglichkeit</w:t>
      </w:r>
      <w:r>
        <w:rPr>
          <w:rFonts w:eastAsia="Times New Roman" w:cstheme="minorHAnsi"/>
          <w:color w:val="222222"/>
          <w:lang w:eastAsia="de-DE"/>
        </w:rPr>
        <w:t xml:space="preserve"> </w:t>
      </w:r>
    </w:p>
    <w:p w:rsidR="00235622" w:rsidRDefault="00235622" w:rsidP="00235622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color w:val="222222"/>
          <w:lang w:eastAsia="de-DE"/>
        </w:rPr>
        <w:t>als Handtuchhalter nutzbar</w:t>
      </w:r>
      <w:r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nach DIN EN 14688</w:t>
      </w:r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für Stockschraubenbefestigung</w:t>
      </w:r>
      <w:r>
        <w:rPr>
          <w:rFonts w:eastAsia="Times New Roman" w:cstheme="minorHAnsi"/>
          <w:color w:val="222222"/>
          <w:lang w:eastAsia="de-DE"/>
        </w:rPr>
        <w:t xml:space="preserve">. </w:t>
      </w:r>
      <w:r w:rsidRPr="00BC6BC0">
        <w:rPr>
          <w:rFonts w:eastAsia="Times New Roman" w:cstheme="minorHAnsi"/>
          <w:color w:val="222222"/>
          <w:lang w:eastAsia="de-DE"/>
        </w:rPr>
        <w:t>Nahtloser Verbundstein seidig matt, fühlt sich warm an,</w:t>
      </w:r>
      <w:r w:rsidRPr="007A452E"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mit porenfreier Oberfläche</w:t>
      </w:r>
      <w:r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unterfahrbar und für barrierefreie Anwendungen geeignet</w:t>
      </w:r>
      <w:r>
        <w:rPr>
          <w:rFonts w:eastAsia="Times New Roman" w:cstheme="minorHAnsi"/>
          <w:color w:val="222222"/>
          <w:lang w:eastAsia="de-DE"/>
        </w:rPr>
        <w:t>. M</w:t>
      </w:r>
      <w:r w:rsidRPr="00BC6BC0">
        <w:rPr>
          <w:rFonts w:eastAsia="Times New Roman" w:cstheme="minorHAnsi"/>
          <w:color w:val="222222"/>
          <w:lang w:eastAsia="de-DE"/>
        </w:rPr>
        <w:t>it Ablagefläche</w:t>
      </w:r>
      <w:r>
        <w:rPr>
          <w:rFonts w:eastAsia="Times New Roman" w:cstheme="minorHAnsi"/>
          <w:color w:val="222222"/>
          <w:lang w:eastAsia="de-DE"/>
        </w:rPr>
        <w:t xml:space="preserve">, </w:t>
      </w:r>
      <w:r w:rsidRPr="00BC6BC0">
        <w:rPr>
          <w:rFonts w:eastAsia="Times New Roman" w:cstheme="minorHAnsi"/>
          <w:color w:val="222222"/>
          <w:lang w:eastAsia="de-DE"/>
        </w:rPr>
        <w:t xml:space="preserve">mit </w:t>
      </w:r>
      <w:proofErr w:type="spellStart"/>
      <w:r w:rsidRPr="00BC6BC0">
        <w:rPr>
          <w:rFonts w:eastAsia="Times New Roman" w:cstheme="minorHAnsi"/>
          <w:color w:val="222222"/>
          <w:lang w:eastAsia="de-DE"/>
        </w:rPr>
        <w:t>Hahnloch</w:t>
      </w:r>
      <w:proofErr w:type="spellEnd"/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ohne Überlau</w:t>
      </w:r>
      <w:r>
        <w:rPr>
          <w:rFonts w:eastAsia="Times New Roman" w:cstheme="minorHAnsi"/>
          <w:color w:val="222222"/>
          <w:lang w:eastAsia="de-DE"/>
        </w:rPr>
        <w:t xml:space="preserve">f. </w:t>
      </w:r>
    </w:p>
    <w:p w:rsidR="00235622" w:rsidRDefault="00235622" w:rsidP="00235622">
      <w:pPr>
        <w:shd w:val="clear" w:color="auto" w:fill="FFFFFF"/>
        <w:rPr>
          <w:rFonts w:eastAsia="Calibri" w:cs="Calibri"/>
          <w:b/>
          <w:noProof/>
          <w:color w:val="444444"/>
          <w:shd w:val="clear" w:color="auto" w:fill="FFFFFF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EP407</w:t>
      </w:r>
    </w:p>
    <w:p w:rsidR="00235622" w:rsidRPr="00BC6BC0" w:rsidRDefault="00235622" w:rsidP="00235622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€ 478,00</w:t>
      </w:r>
    </w:p>
    <w:p w:rsidR="00235622" w:rsidRDefault="00235622" w:rsidP="00235622">
      <w:pPr>
        <w:pBdr>
          <w:bottom w:val="single" w:sz="4" w:space="1" w:color="auto"/>
        </w:pBd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235622" w:rsidRPr="005D067D" w:rsidRDefault="00235622" w:rsidP="00235622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>Für kleine BH-WC geeignet!</w:t>
      </w:r>
    </w:p>
    <w:p w:rsidR="00235622" w:rsidRDefault="00235622" w:rsidP="00235622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 wp14:anchorId="1EB82B83" wp14:editId="1A6A005B">
            <wp:extent cx="1097278" cy="824788"/>
            <wp:effectExtent l="0" t="0" r="8255" b="0"/>
            <wp:docPr id="21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78" cy="824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622" w:rsidRDefault="00235622" w:rsidP="00235622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b/>
          <w:color w:val="222222"/>
          <w:lang w:eastAsia="de-DE"/>
        </w:rPr>
        <w:t>Ergonomischer Waschtisch</w:t>
      </w:r>
      <w:r>
        <w:rPr>
          <w:rFonts w:eastAsia="Times New Roman" w:cstheme="minorHAnsi"/>
          <w:b/>
          <w:color w:val="222222"/>
          <w:lang w:eastAsia="de-DE"/>
        </w:rPr>
        <w:t xml:space="preserve"> 600x350 mm</w:t>
      </w:r>
      <w:r w:rsidRPr="00BC6BC0">
        <w:rPr>
          <w:rFonts w:eastAsia="Times New Roman" w:cstheme="minorHAnsi"/>
          <w:b/>
          <w:color w:val="222222"/>
          <w:lang w:eastAsia="de-DE"/>
        </w:rPr>
        <w:t xml:space="preserve"> aus Mineralguss integrierte Haltemöglichkeit</w:t>
      </w:r>
      <w:r>
        <w:rPr>
          <w:rFonts w:eastAsia="Times New Roman" w:cstheme="minorHAnsi"/>
          <w:color w:val="222222"/>
          <w:lang w:eastAsia="de-DE"/>
        </w:rPr>
        <w:t xml:space="preserve"> </w:t>
      </w:r>
    </w:p>
    <w:p w:rsidR="00235622" w:rsidRDefault="00235622" w:rsidP="00235622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color w:val="222222"/>
          <w:lang w:eastAsia="de-DE"/>
        </w:rPr>
        <w:t>als Handtuchhalter nutzbar</w:t>
      </w:r>
      <w:r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nach DIN EN 14688</w:t>
      </w:r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für Stockschraubenbefestigung</w:t>
      </w:r>
      <w:r>
        <w:rPr>
          <w:rFonts w:eastAsia="Times New Roman" w:cstheme="minorHAnsi"/>
          <w:color w:val="222222"/>
          <w:lang w:eastAsia="de-DE"/>
        </w:rPr>
        <w:t xml:space="preserve">. </w:t>
      </w:r>
      <w:r w:rsidRPr="00BC6BC0">
        <w:rPr>
          <w:rFonts w:eastAsia="Times New Roman" w:cstheme="minorHAnsi"/>
          <w:color w:val="222222"/>
          <w:lang w:eastAsia="de-DE"/>
        </w:rPr>
        <w:t>Nahtloser Verbundstein seidig matt, fühlt sich warm an,</w:t>
      </w:r>
      <w:r w:rsidRPr="007A452E"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mit porenfreier Oberfläche</w:t>
      </w:r>
      <w:r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unterfahrbar und für barrierefreie Anwendungen geeignet</w:t>
      </w:r>
      <w:r>
        <w:rPr>
          <w:rFonts w:eastAsia="Times New Roman" w:cstheme="minorHAnsi"/>
          <w:color w:val="222222"/>
          <w:lang w:eastAsia="de-DE"/>
        </w:rPr>
        <w:t>. M</w:t>
      </w:r>
      <w:r w:rsidRPr="00BC6BC0">
        <w:rPr>
          <w:rFonts w:eastAsia="Times New Roman" w:cstheme="minorHAnsi"/>
          <w:color w:val="222222"/>
          <w:lang w:eastAsia="de-DE"/>
        </w:rPr>
        <w:t>it Ablagefläche</w:t>
      </w:r>
      <w:r>
        <w:rPr>
          <w:rFonts w:eastAsia="Times New Roman" w:cstheme="minorHAnsi"/>
          <w:color w:val="222222"/>
          <w:lang w:eastAsia="de-DE"/>
        </w:rPr>
        <w:t xml:space="preserve">, </w:t>
      </w:r>
      <w:r w:rsidRPr="00BC6BC0">
        <w:rPr>
          <w:rFonts w:eastAsia="Times New Roman" w:cstheme="minorHAnsi"/>
          <w:color w:val="222222"/>
          <w:lang w:eastAsia="de-DE"/>
        </w:rPr>
        <w:t xml:space="preserve">mit </w:t>
      </w:r>
      <w:proofErr w:type="spellStart"/>
      <w:r w:rsidRPr="00BC6BC0">
        <w:rPr>
          <w:rFonts w:eastAsia="Times New Roman" w:cstheme="minorHAnsi"/>
          <w:color w:val="222222"/>
          <w:lang w:eastAsia="de-DE"/>
        </w:rPr>
        <w:t>Hahnloch</w:t>
      </w:r>
      <w:proofErr w:type="spellEnd"/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ohne Überlau</w:t>
      </w:r>
      <w:r>
        <w:rPr>
          <w:rFonts w:eastAsia="Times New Roman" w:cstheme="minorHAnsi"/>
          <w:color w:val="222222"/>
          <w:lang w:eastAsia="de-DE"/>
        </w:rPr>
        <w:t xml:space="preserve">f. </w:t>
      </w:r>
    </w:p>
    <w:p w:rsidR="00235622" w:rsidRDefault="00235622" w:rsidP="00235622">
      <w:pPr>
        <w:shd w:val="clear" w:color="auto" w:fill="FFFFFF"/>
        <w:rPr>
          <w:rFonts w:eastAsia="Calibri" w:cs="Calibri"/>
          <w:b/>
          <w:noProof/>
          <w:color w:val="444444"/>
          <w:shd w:val="clear" w:color="auto" w:fill="FFFFFF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EP307</w:t>
      </w:r>
    </w:p>
    <w:p w:rsidR="00235622" w:rsidRPr="00BC6BC0" w:rsidRDefault="00235622" w:rsidP="00235622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€ 378,00</w:t>
      </w:r>
    </w:p>
    <w:p w:rsidR="00545CF4" w:rsidRDefault="00545CF4" w:rsidP="00545CF4">
      <w:pPr>
        <w:rPr>
          <w:rFonts w:eastAsia="Calibri" w:cs="Calibri"/>
          <w:noProof/>
        </w:rPr>
      </w:pPr>
    </w:p>
    <w:p w:rsidR="00545CF4" w:rsidRDefault="00545CF4" w:rsidP="00545CF4">
      <w:pPr>
        <w:rPr>
          <w:rFonts w:ascii="Arial" w:eastAsia="Calibri" w:hAnsi="Arial" w:cs="Arial"/>
          <w:b/>
          <w:bCs/>
          <w:noProof/>
          <w:color w:val="444444"/>
          <w:sz w:val="21"/>
          <w:szCs w:val="21"/>
          <w:shd w:val="clear" w:color="auto" w:fill="FFFFFF"/>
        </w:rPr>
      </w:pPr>
    </w:p>
    <w:p w:rsidR="00545CF4" w:rsidRDefault="00545CF4" w:rsidP="00545CF4"/>
    <w:p w:rsidR="009228E7" w:rsidRDefault="009228E7"/>
    <w:sectPr w:rsidR="009228E7">
      <w:headerReference w:type="default" r:id="rId23"/>
      <w:footerReference w:type="default" r:id="rId2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4D68" w:rsidRDefault="00F84D68" w:rsidP="00DF219C">
      <w:r>
        <w:separator/>
      </w:r>
    </w:p>
  </w:endnote>
  <w:endnote w:type="continuationSeparator" w:id="0">
    <w:p w:rsidR="00F84D68" w:rsidRDefault="00F84D68" w:rsidP="00DF2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19C" w:rsidRDefault="00481908">
    <w:pPr>
      <w:pStyle w:val="Fuzeile"/>
    </w:pPr>
    <w:r>
      <w:t xml:space="preserve">                       </w:t>
    </w:r>
    <w:hyperlink r:id="rId1" w:history="1">
      <w:r w:rsidRPr="00C41064">
        <w:rPr>
          <w:rStyle w:val="Hyperlink"/>
        </w:rPr>
        <w:t>info@barrierefrei-bad.at</w:t>
      </w:r>
    </w:hyperlink>
    <w:r>
      <w:t xml:space="preserve"> </w:t>
    </w:r>
    <w:r w:rsidR="00DD671B">
      <w:t>|</w:t>
    </w:r>
    <w:r>
      <w:t xml:space="preserve"> </w:t>
    </w:r>
    <w:r>
      <w:rPr>
        <w:noProof/>
      </w:rPr>
      <w:drawing>
        <wp:inline distT="0" distB="0" distL="0" distR="0" wp14:anchorId="4360ABD8" wp14:editId="6EAD4BB1">
          <wp:extent cx="175260" cy="175260"/>
          <wp:effectExtent l="0" t="0" r="0" b="0"/>
          <wp:docPr id="12" name="Grafik 12" descr="Empfäng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receiver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175260" cy="17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>0043-699-11874400</w:t>
    </w:r>
    <w:r w:rsidR="00DD671B">
      <w:t>|</w:t>
    </w:r>
    <w:r w:rsidR="00DD671B">
      <w:rPr>
        <w:noProof/>
      </w:rPr>
      <w:t xml:space="preserve"> www.barrierefrei-bad.at </w:t>
    </w:r>
    <w:r w:rsidR="00DD671B" w:rsidRPr="00DD671B">
      <w:rPr>
        <w:noProof/>
      </w:rPr>
      <w:drawing>
        <wp:inline distT="0" distB="0" distL="0" distR="0" wp14:anchorId="0DBF756D" wp14:editId="5101AFF4">
          <wp:extent cx="632460" cy="647609"/>
          <wp:effectExtent l="0" t="0" r="0" b="635"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71638" cy="6877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4D68" w:rsidRDefault="00F84D68" w:rsidP="00DF219C">
      <w:r>
        <w:separator/>
      </w:r>
    </w:p>
  </w:footnote>
  <w:footnote w:type="continuationSeparator" w:id="0">
    <w:p w:rsidR="00F84D68" w:rsidRDefault="00F84D68" w:rsidP="00DF2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19C" w:rsidRDefault="00DF219C" w:rsidP="000B2188">
    <w:pPr>
      <w:pStyle w:val="Kopfzeile"/>
      <w:pBdr>
        <w:bottom w:val="single" w:sz="4" w:space="1" w:color="auto"/>
      </w:pBdr>
    </w:pPr>
    <w:r>
      <w:rPr>
        <w:noProof/>
      </w:rPr>
      <w:drawing>
        <wp:inline distT="0" distB="0" distL="0" distR="0">
          <wp:extent cx="1733550" cy="330200"/>
          <wp:effectExtent l="0" t="0" r="0" b="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Kaufman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330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30D4">
      <w:rPr>
        <w:noProof/>
      </w:rPr>
      <w:t xml:space="preserve">                                    </w:t>
    </w:r>
    <w:r w:rsidR="00D74112">
      <w:rPr>
        <w:noProof/>
      </w:rPr>
      <w:t xml:space="preserve">                                                                  </w:t>
    </w:r>
    <w:r w:rsidR="001E30D4" w:rsidRPr="001E30D4">
      <w:rPr>
        <w:noProof/>
      </w:rPr>
      <w:drawing>
        <wp:inline distT="0" distB="0" distL="0" distR="0" wp14:anchorId="2A7D9012" wp14:editId="0D0CC001">
          <wp:extent cx="464860" cy="472481"/>
          <wp:effectExtent l="0" t="0" r="0" b="381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860" cy="472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30D4">
      <w:rPr>
        <w:noProof/>
      </w:rPr>
      <w:t xml:space="preserve">                                                                         </w:t>
    </w:r>
  </w:p>
  <w:p w:rsidR="00DF219C" w:rsidRDefault="00DF219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CF4"/>
    <w:rsid w:val="000114D1"/>
    <w:rsid w:val="000A22CE"/>
    <w:rsid w:val="000B2188"/>
    <w:rsid w:val="001D6D44"/>
    <w:rsid w:val="001E30D4"/>
    <w:rsid w:val="001F3348"/>
    <w:rsid w:val="00235622"/>
    <w:rsid w:val="00263201"/>
    <w:rsid w:val="002C7446"/>
    <w:rsid w:val="002F0938"/>
    <w:rsid w:val="00347F1C"/>
    <w:rsid w:val="00353D80"/>
    <w:rsid w:val="003D1FB2"/>
    <w:rsid w:val="0045453F"/>
    <w:rsid w:val="00481908"/>
    <w:rsid w:val="004964F6"/>
    <w:rsid w:val="00545CF4"/>
    <w:rsid w:val="0058011A"/>
    <w:rsid w:val="005840AB"/>
    <w:rsid w:val="0059746A"/>
    <w:rsid w:val="00751998"/>
    <w:rsid w:val="00776839"/>
    <w:rsid w:val="007962CB"/>
    <w:rsid w:val="007B2E67"/>
    <w:rsid w:val="009228E7"/>
    <w:rsid w:val="009879D8"/>
    <w:rsid w:val="00BF5570"/>
    <w:rsid w:val="00C15E51"/>
    <w:rsid w:val="00C56EF7"/>
    <w:rsid w:val="00D74112"/>
    <w:rsid w:val="00DD671B"/>
    <w:rsid w:val="00DF219C"/>
    <w:rsid w:val="00F63EDB"/>
    <w:rsid w:val="00F75497"/>
    <w:rsid w:val="00F8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B7B06F"/>
  <w15:chartTrackingRefBased/>
  <w15:docId w15:val="{460132AE-BF23-4F58-8A6A-C37A71A9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45CF4"/>
    <w:pPr>
      <w:spacing w:after="0"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F219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F219C"/>
  </w:style>
  <w:style w:type="paragraph" w:styleId="Fuzeile">
    <w:name w:val="footer"/>
    <w:basedOn w:val="Standard"/>
    <w:link w:val="FuzeileZchn"/>
    <w:uiPriority w:val="99"/>
    <w:unhideWhenUsed/>
    <w:rsid w:val="00DF219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F219C"/>
  </w:style>
  <w:style w:type="character" w:styleId="Hyperlink">
    <w:name w:val="Hyperlink"/>
    <w:basedOn w:val="Absatz-Standardschriftart"/>
    <w:uiPriority w:val="99"/>
    <w:unhideWhenUsed/>
    <w:rsid w:val="0048190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81908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B2E6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g"/><Relationship Id="rId22" Type="http://schemas.openxmlformats.org/officeDocument/2006/relationships/image" Target="media/image17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1.svg"/><Relationship Id="rId2" Type="http://schemas.openxmlformats.org/officeDocument/2006/relationships/image" Target="media/image20.png"/><Relationship Id="rId1" Type="http://schemas.openxmlformats.org/officeDocument/2006/relationships/hyperlink" Target="mailto:info@barrierefrei-bad.at" TargetMode="External"/><Relationship Id="rId4" Type="http://schemas.openxmlformats.org/officeDocument/2006/relationships/image" Target="media/image2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</dc:creator>
  <cp:keywords/>
  <dc:description/>
  <cp:lastModifiedBy>Christoph</cp:lastModifiedBy>
  <cp:revision>11</cp:revision>
  <dcterms:created xsi:type="dcterms:W3CDTF">2026-10-06T09:33:00Z</dcterms:created>
  <dcterms:modified xsi:type="dcterms:W3CDTF">2026-10-09T16:54:00Z</dcterms:modified>
</cp:coreProperties>
</file>